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0F708" w14:textId="77777777" w:rsidR="00D40D24" w:rsidRPr="008A49AB" w:rsidRDefault="00D40D24" w:rsidP="00D40D24">
      <w:pPr>
        <w:pStyle w:val="Standard"/>
        <w:rPr>
          <w:b/>
        </w:rPr>
      </w:pPr>
      <w:r w:rsidRPr="008A49AB">
        <w:rPr>
          <w:rFonts w:ascii="Garamond" w:eastAsia="MS Mincho" w:hAnsi="Garamond"/>
          <w:b/>
          <w:sz w:val="28"/>
          <w:szCs w:val="28"/>
        </w:rPr>
        <w:t>La Biennale di Venezia</w:t>
      </w:r>
    </w:p>
    <w:p w14:paraId="7F41D1EF" w14:textId="77777777" w:rsidR="00D40D24" w:rsidRPr="008A49AB" w:rsidRDefault="00D40D24" w:rsidP="00D40D24">
      <w:pPr>
        <w:pStyle w:val="Standard"/>
        <w:jc w:val="both"/>
        <w:rPr>
          <w:rFonts w:ascii="Garamond" w:eastAsia="MS Mincho" w:hAnsi="Garamond"/>
          <w:b/>
          <w:sz w:val="28"/>
          <w:szCs w:val="28"/>
        </w:rPr>
      </w:pPr>
      <w:r w:rsidRPr="008A49AB">
        <w:rPr>
          <w:rFonts w:ascii="Garamond" w:eastAsia="MS Mincho" w:hAnsi="Garamond"/>
          <w:b/>
          <w:sz w:val="28"/>
          <w:szCs w:val="28"/>
        </w:rPr>
        <w:t xml:space="preserve">54. Festival Internazionale del Teatro   </w:t>
      </w:r>
    </w:p>
    <w:p w14:paraId="1B1FAA79" w14:textId="77777777" w:rsidR="00D40D24" w:rsidRPr="008A49AB" w:rsidRDefault="00D40D24" w:rsidP="00D40D24">
      <w:pPr>
        <w:pStyle w:val="Standard"/>
        <w:jc w:val="both"/>
        <w:rPr>
          <w:rFonts w:ascii="Garamond" w:eastAsia="MS Mincho" w:hAnsi="Garamond"/>
          <w:b/>
          <w:i/>
          <w:iCs/>
          <w:sz w:val="28"/>
          <w:szCs w:val="28"/>
        </w:rPr>
      </w:pPr>
      <w:r w:rsidRPr="008A49AB">
        <w:rPr>
          <w:rFonts w:ascii="Garamond" w:eastAsia="MS Mincho" w:hAnsi="Garamond"/>
          <w:b/>
          <w:i/>
          <w:iCs/>
          <w:sz w:val="28"/>
          <w:szCs w:val="28"/>
        </w:rPr>
        <w:t>Alter</w:t>
      </w:r>
      <w:r>
        <w:rPr>
          <w:rFonts w:ascii="Garamond" w:eastAsia="MS Mincho" w:hAnsi="Garamond"/>
          <w:b/>
          <w:i/>
          <w:iCs/>
          <w:sz w:val="28"/>
          <w:szCs w:val="28"/>
        </w:rPr>
        <w:t xml:space="preserve"> </w:t>
      </w:r>
      <w:r w:rsidRPr="008A49AB">
        <w:rPr>
          <w:rFonts w:ascii="Garamond" w:eastAsia="MS Mincho" w:hAnsi="Garamond"/>
          <w:b/>
          <w:i/>
          <w:iCs/>
          <w:sz w:val="28"/>
          <w:szCs w:val="28"/>
        </w:rPr>
        <w:t>NATIVE</w:t>
      </w:r>
    </w:p>
    <w:p w14:paraId="28DBA5F8" w14:textId="77777777" w:rsidR="00D40D24" w:rsidRPr="008A49AB" w:rsidRDefault="00D40D24" w:rsidP="00D40D24">
      <w:pPr>
        <w:pStyle w:val="Standard"/>
        <w:jc w:val="both"/>
        <w:rPr>
          <w:rFonts w:ascii="Garamond" w:eastAsia="MS Mincho" w:hAnsi="Garamond"/>
          <w:b/>
          <w:sz w:val="28"/>
          <w:szCs w:val="28"/>
        </w:rPr>
      </w:pPr>
      <w:r w:rsidRPr="008A49AB">
        <w:rPr>
          <w:rFonts w:ascii="Garamond" w:eastAsia="MS Mincho" w:hAnsi="Garamond"/>
          <w:b/>
          <w:sz w:val="28"/>
          <w:szCs w:val="28"/>
        </w:rPr>
        <w:t>Direttore Willem Dafoe</w:t>
      </w:r>
    </w:p>
    <w:p w14:paraId="0D7AF5E9" w14:textId="77777777" w:rsidR="00D40D24" w:rsidRPr="008A49AB" w:rsidRDefault="00D40D24" w:rsidP="00D40D24">
      <w:pPr>
        <w:pStyle w:val="Standard"/>
        <w:jc w:val="both"/>
        <w:rPr>
          <w:rFonts w:ascii="Garamond" w:eastAsia="MS Mincho" w:hAnsi="Garamond"/>
          <w:b/>
          <w:sz w:val="28"/>
          <w:szCs w:val="28"/>
        </w:rPr>
      </w:pPr>
      <w:r w:rsidRPr="008A49AB">
        <w:rPr>
          <w:rFonts w:ascii="Garamond" w:hAnsi="Garamond"/>
          <w:b/>
          <w:sz w:val="28"/>
          <w:szCs w:val="28"/>
        </w:rPr>
        <w:t>Venezia, 7 &gt; 21 giugno 2026</w:t>
      </w:r>
    </w:p>
    <w:p w14:paraId="6B1C752E" w14:textId="1E1DF72E" w:rsidR="00754518" w:rsidRPr="00D40D24" w:rsidRDefault="00D40D24" w:rsidP="00035B7B">
      <w:pPr>
        <w:rPr>
          <w:rFonts w:ascii="Garamond" w:hAnsi="Garamond"/>
        </w:rPr>
      </w:pPr>
      <w:r w:rsidRPr="008A49AB">
        <w:rPr>
          <w:rFonts w:ascii="Garamond" w:hAnsi="Garamond"/>
        </w:rPr>
        <w:t>con il sostegno della Regione del Veneto</w:t>
      </w:r>
    </w:p>
    <w:p w14:paraId="5F46C2DD" w14:textId="562962E0" w:rsidR="00754518" w:rsidRPr="00D40D24" w:rsidRDefault="00754518" w:rsidP="00D40D24">
      <w:pPr>
        <w:tabs>
          <w:tab w:val="left" w:pos="8115"/>
        </w:tabs>
        <w:spacing w:after="240"/>
        <w:rPr>
          <w:sz w:val="32"/>
          <w:szCs w:val="32"/>
        </w:rPr>
      </w:pPr>
    </w:p>
    <w:p w14:paraId="7196D8D7" w14:textId="77777777" w:rsidR="00D40D24" w:rsidRPr="00E3642E" w:rsidRDefault="00D40D24" w:rsidP="00D40D24">
      <w:pPr>
        <w:rPr>
          <w:rFonts w:ascii="Garamond" w:hAnsi="Garamond"/>
          <w:sz w:val="28"/>
          <w:szCs w:val="28"/>
        </w:rPr>
      </w:pPr>
      <w:r w:rsidRPr="00E3642E">
        <w:rPr>
          <w:rFonts w:ascii="Garamond" w:hAnsi="Garamond"/>
          <w:sz w:val="28"/>
          <w:szCs w:val="28"/>
        </w:rPr>
        <w:t>Intervento di Willem Dafoe</w:t>
      </w:r>
    </w:p>
    <w:p w14:paraId="38AE7A5E" w14:textId="22AE2630" w:rsidR="00754518" w:rsidRPr="00D40D24" w:rsidRDefault="00D40D24" w:rsidP="00035B7B">
      <w:pPr>
        <w:rPr>
          <w:rFonts w:ascii="Garamond" w:hAnsi="Garamond"/>
          <w:sz w:val="28"/>
          <w:szCs w:val="28"/>
        </w:rPr>
      </w:pPr>
      <w:r w:rsidRPr="00E3642E">
        <w:rPr>
          <w:rFonts w:ascii="Garamond" w:hAnsi="Garamond"/>
          <w:sz w:val="28"/>
          <w:szCs w:val="28"/>
        </w:rPr>
        <w:t>Direttore del Settore Teatro della Biennale di Venezia</w:t>
      </w:r>
    </w:p>
    <w:p w14:paraId="7C576CE4" w14:textId="77777777" w:rsidR="00602219" w:rsidRPr="000E0225" w:rsidRDefault="00602219" w:rsidP="00035B7B">
      <w:pPr>
        <w:rPr>
          <w:rFonts w:ascii="Garamond" w:hAnsi="Garamond"/>
          <w:b/>
          <w:sz w:val="28"/>
          <w:szCs w:val="28"/>
          <w:highlight w:val="yellow"/>
          <w:lang w:val="en-US"/>
        </w:rPr>
      </w:pPr>
    </w:p>
    <w:p w14:paraId="0E58D22C" w14:textId="77777777" w:rsidR="00D40D24" w:rsidRPr="004E3A4D" w:rsidRDefault="00D40D24" w:rsidP="00D40D24">
      <w:pPr>
        <w:pStyle w:val="Standard"/>
        <w:jc w:val="center"/>
        <w:rPr>
          <w:rFonts w:ascii="Garamond" w:eastAsia="MS Mincho" w:hAnsi="Garamond"/>
          <w:b/>
          <w:i/>
          <w:iCs/>
          <w:sz w:val="28"/>
          <w:szCs w:val="28"/>
          <w:lang w:val="en-GB"/>
        </w:rPr>
      </w:pPr>
      <w:r w:rsidRPr="004E3A4D">
        <w:rPr>
          <w:rFonts w:ascii="Garamond" w:eastAsia="MS Mincho" w:hAnsi="Garamond"/>
          <w:b/>
          <w:i/>
          <w:iCs/>
          <w:sz w:val="28"/>
          <w:szCs w:val="28"/>
          <w:lang w:val="en-GB"/>
        </w:rPr>
        <w:t>Alter NATIVE</w:t>
      </w:r>
    </w:p>
    <w:p w14:paraId="75FD0D2E" w14:textId="01B44095" w:rsidR="00035B7B" w:rsidRPr="00D40D24" w:rsidRDefault="00035B7B" w:rsidP="00D40D24">
      <w:pPr>
        <w:jc w:val="both"/>
        <w:rPr>
          <w:rFonts w:ascii="Garamond" w:hAnsi="Garamond" w:cs="Arial"/>
        </w:rPr>
      </w:pPr>
      <w:r w:rsidRPr="00D40D24">
        <w:rPr>
          <w:rFonts w:ascii="Garamond" w:eastAsia="Times New Roman" w:hAnsi="Garamond" w:cs="Arial"/>
        </w:rPr>
        <w:br/>
      </w:r>
      <w:r w:rsidRPr="00D40D24">
        <w:rPr>
          <w:rFonts w:ascii="Garamond" w:hAnsi="Garamond" w:cs="Arial"/>
        </w:rPr>
        <w:t>L</w:t>
      </w:r>
      <w:r w:rsidR="00D40D24">
        <w:rPr>
          <w:rFonts w:ascii="Garamond" w:hAnsi="Garamond" w:cs="Arial"/>
        </w:rPr>
        <w:t>’</w:t>
      </w:r>
      <w:r w:rsidRPr="00D40D24">
        <w:rPr>
          <w:rFonts w:ascii="Garamond" w:hAnsi="Garamond" w:cs="Arial"/>
        </w:rPr>
        <w:t>anno scorso, nel nostro programma, ci siamo concentrati sul corpo, sulla presenza dell</w:t>
      </w:r>
      <w:r w:rsidR="003D0103">
        <w:rPr>
          <w:rFonts w:ascii="Garamond" w:hAnsi="Garamond" w:cs="Arial"/>
        </w:rPr>
        <w:t>’</w:t>
      </w:r>
      <w:r w:rsidRPr="00D40D24">
        <w:rPr>
          <w:rFonts w:ascii="Garamond" w:hAnsi="Garamond" w:cs="Arial"/>
        </w:rPr>
        <w:t xml:space="preserve">attore e sulla poesia </w:t>
      </w:r>
      <w:r w:rsidR="00C61D1F">
        <w:rPr>
          <w:rFonts w:ascii="Garamond" w:hAnsi="Garamond" w:cs="Arial"/>
        </w:rPr>
        <w:t xml:space="preserve">al di là della </w:t>
      </w:r>
      <w:r w:rsidRPr="00D40D24">
        <w:rPr>
          <w:rFonts w:ascii="Garamond" w:hAnsi="Garamond" w:cs="Arial"/>
        </w:rPr>
        <w:t xml:space="preserve">narrazione. Vorrei continuare questa esplorazione nella prossima edizione. </w:t>
      </w:r>
    </w:p>
    <w:p w14:paraId="07EFA64F" w14:textId="77777777" w:rsidR="00035B7B" w:rsidRPr="00D40D24" w:rsidRDefault="00035B7B" w:rsidP="00D40D24">
      <w:pPr>
        <w:jc w:val="both"/>
        <w:rPr>
          <w:rFonts w:ascii="Garamond" w:eastAsia="Times New Roman" w:hAnsi="Garamond" w:cs="Arial"/>
        </w:rPr>
      </w:pPr>
    </w:p>
    <w:p w14:paraId="1AF47F3A" w14:textId="4B012A63" w:rsidR="00035B7B" w:rsidRDefault="00035B7B" w:rsidP="00D40D24">
      <w:pPr>
        <w:jc w:val="both"/>
        <w:rPr>
          <w:rFonts w:ascii="Garamond" w:eastAsia="Times New Roman" w:hAnsi="Garamond" w:cs="Arial"/>
        </w:rPr>
      </w:pPr>
      <w:r w:rsidRPr="00D40D24">
        <w:rPr>
          <w:rFonts w:ascii="Garamond" w:eastAsia="Times New Roman" w:hAnsi="Garamond" w:cs="Arial"/>
        </w:rPr>
        <w:t xml:space="preserve">Tuttavia, invece di presentare artisti di cui conosco il lavoro, </w:t>
      </w:r>
      <w:r w:rsidR="00D40D24">
        <w:rPr>
          <w:rFonts w:ascii="Garamond" w:eastAsia="Times New Roman" w:hAnsi="Garamond" w:cs="Arial"/>
        </w:rPr>
        <w:t xml:space="preserve">quest’anno </w:t>
      </w:r>
      <w:r w:rsidRPr="00D40D24">
        <w:rPr>
          <w:rFonts w:ascii="Garamond" w:eastAsia="Times New Roman" w:hAnsi="Garamond" w:cs="Arial"/>
        </w:rPr>
        <w:t>ho deciso di invitare opere provenienti da contesti teatrali diversi da quelli commerciali e istituzionali occidentali.</w:t>
      </w:r>
      <w:r w:rsidR="00D40D24">
        <w:rPr>
          <w:rFonts w:ascii="Garamond" w:eastAsia="Times New Roman" w:hAnsi="Garamond" w:cs="Arial"/>
        </w:rPr>
        <w:t xml:space="preserve"> </w:t>
      </w:r>
      <w:r w:rsidRPr="00D40D24">
        <w:rPr>
          <w:rFonts w:ascii="Garamond" w:eastAsia="Times New Roman" w:hAnsi="Garamond" w:cs="Arial"/>
        </w:rPr>
        <w:t>È la mancanza di familiarità che ci permette di riscoprire le origini del teatro e di risvegliare il contatto essenziale tra l</w:t>
      </w:r>
      <w:r w:rsidR="00D40D24">
        <w:rPr>
          <w:rFonts w:ascii="Garamond" w:eastAsia="Times New Roman" w:hAnsi="Garamond" w:cs="Arial"/>
        </w:rPr>
        <w:t>’</w:t>
      </w:r>
      <w:r w:rsidRPr="00D40D24">
        <w:rPr>
          <w:rFonts w:ascii="Garamond" w:eastAsia="Times New Roman" w:hAnsi="Garamond" w:cs="Arial"/>
        </w:rPr>
        <w:t>artista e lo spettatore.</w:t>
      </w:r>
    </w:p>
    <w:p w14:paraId="2090E904" w14:textId="77777777" w:rsidR="00EE3F23" w:rsidRDefault="00EE3F23" w:rsidP="00D40D24">
      <w:pPr>
        <w:jc w:val="both"/>
        <w:rPr>
          <w:rFonts w:ascii="Garamond" w:eastAsia="Times New Roman" w:hAnsi="Garamond" w:cs="Arial"/>
        </w:rPr>
      </w:pPr>
    </w:p>
    <w:p w14:paraId="4693E84D" w14:textId="312DD45A" w:rsidR="00035B7B" w:rsidRDefault="00EE3F23" w:rsidP="00EE3F23">
      <w:pPr>
        <w:jc w:val="both"/>
        <w:rPr>
          <w:rFonts w:ascii="Garamond" w:eastAsia="Times New Roman" w:hAnsi="Garamond" w:cs="Arial"/>
        </w:rPr>
      </w:pPr>
      <w:r w:rsidRPr="00EE3F23">
        <w:rPr>
          <w:rFonts w:ascii="Garamond" w:eastAsia="Times New Roman" w:hAnsi="Garamond" w:cs="Arial"/>
        </w:rPr>
        <w:t xml:space="preserve">Per me, la forza e l’unicità del teatro – </w:t>
      </w:r>
      <w:r>
        <w:rPr>
          <w:rFonts w:ascii="Garamond" w:eastAsia="Times New Roman" w:hAnsi="Garamond" w:cs="Arial"/>
        </w:rPr>
        <w:t xml:space="preserve">la </w:t>
      </w:r>
      <w:r w:rsidRPr="00EE3F23">
        <w:rPr>
          <w:rFonts w:ascii="Garamond" w:eastAsia="Times New Roman" w:hAnsi="Garamond" w:cs="Arial"/>
        </w:rPr>
        <w:t>forma d’arte totale – risiedono nella sua immediatezza, nel suo carattere rituale e nell’incontro umano. In questo mondo in cui la verità è messa in discussione, dobbiamo tornare ad attingere la nostra comprensione e il nostro coinvolgimento dalla percezione diretta.</w:t>
      </w:r>
    </w:p>
    <w:p w14:paraId="625540D8" w14:textId="77777777" w:rsidR="00EE3F23" w:rsidRDefault="00EE3F23" w:rsidP="00D40D24">
      <w:pPr>
        <w:jc w:val="both"/>
        <w:rPr>
          <w:rFonts w:ascii="Garamond" w:eastAsia="Times New Roman" w:hAnsi="Garamond" w:cs="Arial"/>
        </w:rPr>
      </w:pPr>
    </w:p>
    <w:p w14:paraId="3FF90C2A" w14:textId="30763C21" w:rsidR="00EE3F23" w:rsidRPr="00EE3F23" w:rsidRDefault="00EE3F23" w:rsidP="00EE3F23">
      <w:pPr>
        <w:jc w:val="both"/>
        <w:rPr>
          <w:rFonts w:ascii="Garamond" w:eastAsia="Times New Roman" w:hAnsi="Garamond" w:cs="Arial"/>
        </w:rPr>
      </w:pPr>
      <w:r w:rsidRPr="00EE3F23">
        <w:rPr>
          <w:rFonts w:ascii="Garamond" w:eastAsia="Times New Roman" w:hAnsi="Garamond" w:cs="Arial"/>
        </w:rPr>
        <w:t xml:space="preserve">A titolo di ricordo personale, quando avevo 19 anni, la compagnia teatrale americana con cui lavoravo fu invitata al </w:t>
      </w:r>
      <w:proofErr w:type="spellStart"/>
      <w:r w:rsidRPr="00EE3F23">
        <w:rPr>
          <w:rFonts w:ascii="Garamond" w:eastAsia="Times New Roman" w:hAnsi="Garamond" w:cs="Arial"/>
        </w:rPr>
        <w:t>Mickery</w:t>
      </w:r>
      <w:proofErr w:type="spellEnd"/>
      <w:r w:rsidRPr="00EE3F23">
        <w:rPr>
          <w:rFonts w:ascii="Garamond" w:eastAsia="Times New Roman" w:hAnsi="Garamond" w:cs="Arial"/>
        </w:rPr>
        <w:t xml:space="preserve"> Theatre di Amsterdam dal grande produttore olandese </w:t>
      </w:r>
      <w:proofErr w:type="spellStart"/>
      <w:r w:rsidRPr="00EE3F23">
        <w:rPr>
          <w:rFonts w:ascii="Garamond" w:eastAsia="Times New Roman" w:hAnsi="Garamond" w:cs="Arial"/>
        </w:rPr>
        <w:t>Ritsaert</w:t>
      </w:r>
      <w:proofErr w:type="spellEnd"/>
      <w:r w:rsidRPr="00EE3F23">
        <w:rPr>
          <w:rFonts w:ascii="Garamond" w:eastAsia="Times New Roman" w:hAnsi="Garamond" w:cs="Arial"/>
        </w:rPr>
        <w:t xml:space="preserve"> </w:t>
      </w:r>
      <w:proofErr w:type="spellStart"/>
      <w:r w:rsidRPr="00EE3F23">
        <w:rPr>
          <w:rFonts w:ascii="Garamond" w:eastAsia="Times New Roman" w:hAnsi="Garamond" w:cs="Arial"/>
        </w:rPr>
        <w:t>ten</w:t>
      </w:r>
      <w:proofErr w:type="spellEnd"/>
      <w:r w:rsidRPr="00EE3F23">
        <w:rPr>
          <w:rFonts w:ascii="Garamond" w:eastAsia="Times New Roman" w:hAnsi="Garamond" w:cs="Arial"/>
        </w:rPr>
        <w:t xml:space="preserve"> Cate. Credo che uno dei motivi per cui ci </w:t>
      </w:r>
      <w:r>
        <w:rPr>
          <w:rFonts w:ascii="Garamond" w:eastAsia="Times New Roman" w:hAnsi="Garamond" w:cs="Arial"/>
        </w:rPr>
        <w:t>invitò</w:t>
      </w:r>
      <w:r w:rsidRPr="00EE3F23">
        <w:rPr>
          <w:rFonts w:ascii="Garamond" w:eastAsia="Times New Roman" w:hAnsi="Garamond" w:cs="Arial"/>
        </w:rPr>
        <w:t xml:space="preserve"> fosse che ci </w:t>
      </w:r>
      <w:r>
        <w:rPr>
          <w:rFonts w:ascii="Garamond" w:eastAsia="Times New Roman" w:hAnsi="Garamond" w:cs="Arial"/>
        </w:rPr>
        <w:t>considerava</w:t>
      </w:r>
      <w:r w:rsidRPr="00EE3F23">
        <w:rPr>
          <w:rFonts w:ascii="Garamond" w:eastAsia="Times New Roman" w:hAnsi="Garamond" w:cs="Arial"/>
        </w:rPr>
        <w:t xml:space="preserve"> sinceri e autentici</w:t>
      </w:r>
      <w:r w:rsidRPr="00D40D24">
        <w:rPr>
          <w:rFonts w:ascii="Garamond" w:hAnsi="Garamond" w:cs="Arial"/>
        </w:rPr>
        <w:t>, anche se forse non così dinamici come molte delle compagnie internazionali che furono ospitate lì dal 1965 al 1991</w:t>
      </w:r>
      <w:r w:rsidRPr="00EE3F23">
        <w:rPr>
          <w:rFonts w:ascii="Garamond" w:eastAsia="Times New Roman" w:hAnsi="Garamond" w:cs="Arial"/>
        </w:rPr>
        <w:t>. Negli anni in cui ho lavorato lì</w:t>
      </w:r>
      <w:r>
        <w:rPr>
          <w:rFonts w:ascii="Garamond" w:eastAsia="Times New Roman" w:hAnsi="Garamond" w:cs="Arial"/>
        </w:rPr>
        <w:t xml:space="preserve">, </w:t>
      </w:r>
      <w:r w:rsidRPr="00EE3F23">
        <w:rPr>
          <w:rFonts w:ascii="Garamond" w:eastAsia="Times New Roman" w:hAnsi="Garamond" w:cs="Arial"/>
        </w:rPr>
        <w:t xml:space="preserve">ho visto Peter Brook, Bread and </w:t>
      </w:r>
      <w:proofErr w:type="spellStart"/>
      <w:r w:rsidRPr="00EE3F23">
        <w:rPr>
          <w:rFonts w:ascii="Garamond" w:eastAsia="Times New Roman" w:hAnsi="Garamond" w:cs="Arial"/>
        </w:rPr>
        <w:t>Puppet</w:t>
      </w:r>
      <w:proofErr w:type="spellEnd"/>
      <w:r w:rsidRPr="00EE3F23">
        <w:rPr>
          <w:rFonts w:ascii="Garamond" w:eastAsia="Times New Roman" w:hAnsi="Garamond" w:cs="Arial"/>
        </w:rPr>
        <w:t xml:space="preserve">, </w:t>
      </w:r>
      <w:proofErr w:type="spellStart"/>
      <w:r w:rsidRPr="00EE3F23">
        <w:rPr>
          <w:rFonts w:ascii="Garamond" w:eastAsia="Times New Roman" w:hAnsi="Garamond" w:cs="Arial"/>
        </w:rPr>
        <w:t>Tenjo</w:t>
      </w:r>
      <w:proofErr w:type="spellEnd"/>
      <w:r>
        <w:rPr>
          <w:rFonts w:ascii="Garamond" w:eastAsia="Times New Roman" w:hAnsi="Garamond" w:cs="Arial"/>
        </w:rPr>
        <w:t xml:space="preserve"> </w:t>
      </w:r>
      <w:proofErr w:type="spellStart"/>
      <w:r w:rsidRPr="00EE3F23">
        <w:rPr>
          <w:rFonts w:ascii="Garamond" w:eastAsia="Times New Roman" w:hAnsi="Garamond" w:cs="Arial"/>
        </w:rPr>
        <w:t>Sajiki</w:t>
      </w:r>
      <w:proofErr w:type="spellEnd"/>
      <w:r w:rsidRPr="00EE3F23">
        <w:rPr>
          <w:rFonts w:ascii="Garamond" w:eastAsia="Times New Roman" w:hAnsi="Garamond" w:cs="Arial"/>
        </w:rPr>
        <w:t>, Meredith Monk, Squat Theatre, The People Show</w:t>
      </w:r>
      <w:r>
        <w:rPr>
          <w:rFonts w:ascii="Garamond" w:eastAsia="Times New Roman" w:hAnsi="Garamond" w:cs="Arial"/>
        </w:rPr>
        <w:t xml:space="preserve"> e </w:t>
      </w:r>
      <w:r w:rsidRPr="00EE3F23">
        <w:rPr>
          <w:rFonts w:ascii="Garamond" w:eastAsia="Times New Roman" w:hAnsi="Garamond" w:cs="Arial"/>
        </w:rPr>
        <w:t xml:space="preserve">molti altri. </w:t>
      </w:r>
      <w:r w:rsidRPr="00D40D24">
        <w:rPr>
          <w:rFonts w:ascii="Garamond" w:hAnsi="Garamond" w:cs="Arial"/>
        </w:rPr>
        <w:t>Opere provenienti da tradizioni e culture diverse che hanno messo in discussione il mio modo abituale di vedere le cose e mi hanno offerto una nuova prospettiva per apprezzare l’essenza più pura del teatro. Ho però visto questa stessa essenza corrompersi: negli ultimi trent</w:t>
      </w:r>
      <w:r>
        <w:rPr>
          <w:rFonts w:ascii="Garamond" w:hAnsi="Garamond" w:cs="Arial"/>
        </w:rPr>
        <w:t>’</w:t>
      </w:r>
      <w:r w:rsidRPr="00D40D24">
        <w:rPr>
          <w:rFonts w:ascii="Garamond" w:hAnsi="Garamond" w:cs="Arial"/>
        </w:rPr>
        <w:t xml:space="preserve">anni la professionalità delle arti ha paradossalmente appiattito la sua anima nella corsa al raggiungimento di standard, parametri e “aspettative del </w:t>
      </w:r>
      <w:r w:rsidRPr="00B67DD2">
        <w:rPr>
          <w:rFonts w:ascii="Garamond" w:hAnsi="Garamond" w:cs="Arial"/>
        </w:rPr>
        <w:t>settore</w:t>
      </w:r>
      <w:r w:rsidRPr="00D40D24">
        <w:rPr>
          <w:rFonts w:ascii="Garamond" w:hAnsi="Garamond" w:cs="Arial"/>
        </w:rPr>
        <w:t>”; gran parte del lavoro è diventato sovraprodotto, standardizzato e prevedibile.</w:t>
      </w:r>
      <w:r>
        <w:rPr>
          <w:rFonts w:ascii="Garamond" w:hAnsi="Garamond" w:cs="Arial"/>
        </w:rPr>
        <w:t xml:space="preserve"> </w:t>
      </w:r>
      <w:r w:rsidRPr="00EE3F23">
        <w:rPr>
          <w:rFonts w:ascii="Garamond" w:eastAsia="Times New Roman" w:hAnsi="Garamond" w:cs="Arial"/>
        </w:rPr>
        <w:t>Ciò che un tempo sembrava grezzo, urgente e personale ora spesso appare levigato al punto da diventare identico.</w:t>
      </w:r>
    </w:p>
    <w:p w14:paraId="58248037" w14:textId="77777777" w:rsidR="00EE3F23" w:rsidRPr="00D40D24" w:rsidRDefault="00EE3F23" w:rsidP="00D40D24">
      <w:pPr>
        <w:jc w:val="both"/>
        <w:rPr>
          <w:rFonts w:ascii="Garamond" w:eastAsia="Times New Roman" w:hAnsi="Garamond" w:cs="Arial"/>
        </w:rPr>
      </w:pPr>
    </w:p>
    <w:p w14:paraId="4908BADE" w14:textId="7A733BC5" w:rsidR="00035B7B" w:rsidRPr="00D40D24" w:rsidRDefault="00035B7B" w:rsidP="00D40D24">
      <w:pPr>
        <w:jc w:val="both"/>
        <w:rPr>
          <w:rFonts w:ascii="Garamond" w:eastAsia="Times New Roman" w:hAnsi="Garamond" w:cs="Arial"/>
        </w:rPr>
      </w:pPr>
      <w:r w:rsidRPr="005B796D">
        <w:rPr>
          <w:rFonts w:ascii="Garamond" w:eastAsia="Times New Roman" w:hAnsi="Garamond" w:cs="Arial"/>
          <w:b/>
          <w:bCs/>
        </w:rPr>
        <w:t>Mi manca lo spirito amatoriale, non come mancanza di abilità, bensì come terreno fertile in cui il rischio, l</w:t>
      </w:r>
      <w:r w:rsidR="005B796D" w:rsidRPr="005B796D">
        <w:rPr>
          <w:rFonts w:ascii="Garamond" w:eastAsia="Times New Roman" w:hAnsi="Garamond" w:cs="Arial"/>
          <w:b/>
          <w:bCs/>
        </w:rPr>
        <w:t>’</w:t>
      </w:r>
      <w:r w:rsidRPr="005B796D">
        <w:rPr>
          <w:rFonts w:ascii="Garamond" w:eastAsia="Times New Roman" w:hAnsi="Garamond" w:cs="Arial"/>
          <w:b/>
          <w:bCs/>
        </w:rPr>
        <w:t>imperfezione e l</w:t>
      </w:r>
      <w:r w:rsidR="005B796D" w:rsidRPr="005B796D">
        <w:rPr>
          <w:rFonts w:ascii="Garamond" w:eastAsia="Times New Roman" w:hAnsi="Garamond" w:cs="Arial"/>
          <w:b/>
          <w:bCs/>
        </w:rPr>
        <w:t>’</w:t>
      </w:r>
      <w:r w:rsidRPr="005B796D">
        <w:rPr>
          <w:rFonts w:ascii="Garamond" w:eastAsia="Times New Roman" w:hAnsi="Garamond" w:cs="Arial"/>
          <w:b/>
          <w:bCs/>
        </w:rPr>
        <w:t xml:space="preserve">originalità </w:t>
      </w:r>
      <w:r w:rsidRPr="001064C1">
        <w:rPr>
          <w:rFonts w:ascii="Garamond" w:eastAsia="Times New Roman" w:hAnsi="Garamond" w:cs="Arial"/>
          <w:b/>
          <w:bCs/>
        </w:rPr>
        <w:t>possono respirare</w:t>
      </w:r>
      <w:r w:rsidRPr="005B796D">
        <w:rPr>
          <w:rFonts w:ascii="Garamond" w:eastAsia="Times New Roman" w:hAnsi="Garamond" w:cs="Arial"/>
          <w:b/>
          <w:bCs/>
        </w:rPr>
        <w:t>.</w:t>
      </w:r>
      <w:r w:rsidRPr="00D40D24">
        <w:rPr>
          <w:rFonts w:ascii="Garamond" w:eastAsia="Times New Roman" w:hAnsi="Garamond" w:cs="Arial"/>
        </w:rPr>
        <w:t xml:space="preserve"> È nelle crepe che risiede l</w:t>
      </w:r>
      <w:r w:rsidR="005B796D">
        <w:rPr>
          <w:rFonts w:ascii="Garamond" w:eastAsia="Times New Roman" w:hAnsi="Garamond" w:cs="Arial"/>
        </w:rPr>
        <w:t>’</w:t>
      </w:r>
      <w:r w:rsidRPr="00D40D24">
        <w:rPr>
          <w:rFonts w:ascii="Garamond" w:eastAsia="Times New Roman" w:hAnsi="Garamond" w:cs="Arial"/>
        </w:rPr>
        <w:t>arte realmente unica, non nella levigatezza.</w:t>
      </w:r>
    </w:p>
    <w:p w14:paraId="01988AAE" w14:textId="77777777" w:rsidR="005B796D" w:rsidRDefault="00035B7B" w:rsidP="00D40D24">
      <w:pPr>
        <w:jc w:val="both"/>
        <w:rPr>
          <w:rFonts w:ascii="Garamond" w:hAnsi="Garamond" w:cs="Arial"/>
        </w:rPr>
      </w:pPr>
      <w:r w:rsidRPr="00D40D24">
        <w:rPr>
          <w:rFonts w:ascii="Garamond" w:eastAsia="Times New Roman" w:hAnsi="Garamond" w:cs="Arial"/>
        </w:rPr>
        <w:br/>
      </w:r>
      <w:r w:rsidRPr="00D40D24">
        <w:rPr>
          <w:rFonts w:ascii="Garamond" w:hAnsi="Garamond" w:cs="Arial"/>
        </w:rPr>
        <w:t>Mi ha particolarmente ispirato la presentazione postuma della Biennale Arte</w:t>
      </w:r>
      <w:r w:rsidR="0016765E" w:rsidRPr="00D40D24">
        <w:rPr>
          <w:rFonts w:ascii="Garamond" w:hAnsi="Garamond" w:cs="Arial"/>
        </w:rPr>
        <w:t xml:space="preserve"> 2026</w:t>
      </w:r>
      <w:r w:rsidRPr="00D40D24">
        <w:rPr>
          <w:rFonts w:ascii="Garamond" w:hAnsi="Garamond" w:cs="Arial"/>
        </w:rPr>
        <w:t xml:space="preserve"> di Koyo </w:t>
      </w:r>
      <w:proofErr w:type="spellStart"/>
      <w:r w:rsidRPr="00D40D24">
        <w:rPr>
          <w:rFonts w:ascii="Garamond" w:hAnsi="Garamond" w:cs="Arial"/>
        </w:rPr>
        <w:t>Kouoh</w:t>
      </w:r>
      <w:proofErr w:type="spellEnd"/>
      <w:r w:rsidRPr="00D40D24">
        <w:rPr>
          <w:rFonts w:ascii="Garamond" w:hAnsi="Garamond" w:cs="Arial"/>
        </w:rPr>
        <w:t xml:space="preserve"> e il suo titolo </w:t>
      </w:r>
      <w:r w:rsidRPr="00D40D24">
        <w:rPr>
          <w:rFonts w:ascii="Garamond" w:hAnsi="Garamond" w:cs="Arial"/>
          <w:i/>
          <w:iCs/>
        </w:rPr>
        <w:t>In minor keys</w:t>
      </w:r>
      <w:r w:rsidRPr="00D40D24">
        <w:rPr>
          <w:rFonts w:ascii="Garamond" w:hAnsi="Garamond" w:cs="Arial"/>
        </w:rPr>
        <w:t>, che esplora l</w:t>
      </w:r>
      <w:r w:rsidR="005B796D">
        <w:rPr>
          <w:rFonts w:ascii="Garamond" w:hAnsi="Garamond" w:cs="Arial"/>
        </w:rPr>
        <w:t>’</w:t>
      </w:r>
      <w:r w:rsidRPr="00D40D24">
        <w:rPr>
          <w:rFonts w:ascii="Garamond" w:hAnsi="Garamond" w:cs="Arial"/>
        </w:rPr>
        <w:t>arte, autentica e vitale, in luoghi insoliti.</w:t>
      </w:r>
    </w:p>
    <w:p w14:paraId="6EF5BAFA" w14:textId="64920D96" w:rsidR="00035B7B" w:rsidRPr="00D40D24" w:rsidRDefault="00035B7B" w:rsidP="00D40D24">
      <w:pPr>
        <w:jc w:val="both"/>
        <w:rPr>
          <w:rFonts w:ascii="Garamond" w:hAnsi="Garamond" w:cs="Arial"/>
        </w:rPr>
      </w:pPr>
      <w:r w:rsidRPr="00D40D24">
        <w:rPr>
          <w:rFonts w:ascii="Garamond" w:hAnsi="Garamond" w:cs="Arial"/>
        </w:rPr>
        <w:t xml:space="preserve"> </w:t>
      </w:r>
    </w:p>
    <w:p w14:paraId="05D7008B" w14:textId="77777777" w:rsidR="00EE3F23" w:rsidRDefault="00035B7B" w:rsidP="00D40D24">
      <w:pPr>
        <w:jc w:val="both"/>
        <w:rPr>
          <w:rFonts w:ascii="Garamond" w:eastAsia="Times New Roman" w:hAnsi="Garamond" w:cs="Arial"/>
        </w:rPr>
      </w:pPr>
      <w:r w:rsidRPr="005B796D">
        <w:rPr>
          <w:rFonts w:ascii="Garamond" w:eastAsia="Times New Roman" w:hAnsi="Garamond" w:cs="Arial"/>
          <w:b/>
          <w:bCs/>
        </w:rPr>
        <w:t>Volendo scoprire lavori che nascono da un approccio umanistico/comunitario</w:t>
      </w:r>
      <w:r w:rsidRPr="00D40D24">
        <w:rPr>
          <w:rFonts w:ascii="Garamond" w:eastAsia="Times New Roman" w:hAnsi="Garamond" w:cs="Arial"/>
        </w:rPr>
        <w:t xml:space="preserve"> piuttosto che da uno carrieristico/commerciale, abbiamo esplorato comunità in cui il teatro serve a intrattenere, ispirare e infondere un senso di meraviglia e possibilità, il cui intento è radicato nelle proprie tradizioni pur volgendo lo sguardo al futuro. </w:t>
      </w:r>
    </w:p>
    <w:p w14:paraId="139E326F" w14:textId="243C7731" w:rsidR="00035B7B" w:rsidRPr="00EE3F23" w:rsidRDefault="00035B7B" w:rsidP="00D40D24">
      <w:pPr>
        <w:jc w:val="both"/>
        <w:rPr>
          <w:rFonts w:ascii="Garamond" w:eastAsia="Times New Roman" w:hAnsi="Garamond" w:cs="Arial"/>
        </w:rPr>
      </w:pPr>
      <w:r w:rsidRPr="00D40D24">
        <w:rPr>
          <w:rFonts w:ascii="Garamond" w:hAnsi="Garamond" w:cs="Arial"/>
        </w:rPr>
        <w:lastRenderedPageBreak/>
        <w:t>Per l</w:t>
      </w:r>
      <w:r w:rsidR="005B796D">
        <w:rPr>
          <w:rFonts w:ascii="Garamond" w:hAnsi="Garamond" w:cs="Arial"/>
        </w:rPr>
        <w:t>’</w:t>
      </w:r>
      <w:r w:rsidRPr="00D40D24">
        <w:rPr>
          <w:rFonts w:ascii="Garamond" w:hAnsi="Garamond" w:cs="Arial"/>
        </w:rPr>
        <w:t>edizione di quest</w:t>
      </w:r>
      <w:r w:rsidR="005B796D">
        <w:rPr>
          <w:rFonts w:ascii="Garamond" w:hAnsi="Garamond" w:cs="Arial"/>
        </w:rPr>
        <w:t>’</w:t>
      </w:r>
      <w:r w:rsidRPr="00D40D24">
        <w:rPr>
          <w:rFonts w:ascii="Garamond" w:hAnsi="Garamond" w:cs="Arial"/>
        </w:rPr>
        <w:t xml:space="preserve">anno, i miei colleghi Valentina </w:t>
      </w:r>
      <w:proofErr w:type="spellStart"/>
      <w:r w:rsidRPr="00D40D24">
        <w:rPr>
          <w:rFonts w:ascii="Garamond" w:hAnsi="Garamond" w:cs="Arial"/>
        </w:rPr>
        <w:t>Alferj</w:t>
      </w:r>
      <w:proofErr w:type="spellEnd"/>
      <w:r w:rsidRPr="00D40D24">
        <w:rPr>
          <w:rFonts w:ascii="Garamond" w:hAnsi="Garamond" w:cs="Arial"/>
        </w:rPr>
        <w:t xml:space="preserve"> e Andrea Porcheddu ed io abbiamo scelto il titolo </w:t>
      </w:r>
      <w:r w:rsidRPr="00D40D24">
        <w:rPr>
          <w:rFonts w:ascii="Garamond" w:hAnsi="Garamond" w:cs="Arial"/>
          <w:b/>
          <w:bCs/>
        </w:rPr>
        <w:t>ALTERNATIVE</w:t>
      </w:r>
      <w:r w:rsidRPr="00D40D24">
        <w:rPr>
          <w:rFonts w:ascii="Garamond" w:hAnsi="Garamond" w:cs="Arial"/>
        </w:rPr>
        <w:t>, o più precisamente</w:t>
      </w:r>
      <w:r w:rsidR="00294E12">
        <w:rPr>
          <w:rFonts w:ascii="Garamond" w:hAnsi="Garamond" w:cs="Arial"/>
        </w:rPr>
        <w:t xml:space="preserve">, </w:t>
      </w:r>
      <w:r w:rsidRPr="00D40D24">
        <w:rPr>
          <w:rFonts w:ascii="Garamond" w:hAnsi="Garamond" w:cs="Arial"/>
          <w:b/>
          <w:bCs/>
        </w:rPr>
        <w:t>ALTER NATIVE</w:t>
      </w:r>
      <w:r w:rsidRPr="00D40D24">
        <w:rPr>
          <w:rFonts w:ascii="Garamond" w:hAnsi="Garamond" w:cs="Arial"/>
        </w:rPr>
        <w:t>. Non esiste un significato preciso, poiché l</w:t>
      </w:r>
      <w:r w:rsidR="005B796D">
        <w:rPr>
          <w:rFonts w:ascii="Garamond" w:hAnsi="Garamond" w:cs="Arial"/>
        </w:rPr>
        <w:t>’</w:t>
      </w:r>
      <w:r w:rsidRPr="00D40D24">
        <w:rPr>
          <w:rFonts w:ascii="Garamond" w:hAnsi="Garamond" w:cs="Arial"/>
        </w:rPr>
        <w:t>etimologia può essere vaga o evocativa. L</w:t>
      </w:r>
      <w:r w:rsidR="005B796D">
        <w:rPr>
          <w:rFonts w:ascii="Garamond" w:hAnsi="Garamond" w:cs="Arial"/>
        </w:rPr>
        <w:t>’</w:t>
      </w:r>
      <w:r w:rsidRPr="00D40D24">
        <w:rPr>
          <w:rFonts w:ascii="Garamond" w:hAnsi="Garamond" w:cs="Arial"/>
        </w:rPr>
        <w:t xml:space="preserve">idea è quella di pensare ad </w:t>
      </w:r>
      <w:r w:rsidRPr="00D40D24">
        <w:rPr>
          <w:rFonts w:ascii="Garamond" w:hAnsi="Garamond" w:cs="Arial"/>
          <w:b/>
          <w:bCs/>
        </w:rPr>
        <w:t>ALTER</w:t>
      </w:r>
      <w:r w:rsidRPr="00D40D24">
        <w:rPr>
          <w:rFonts w:ascii="Garamond" w:hAnsi="Garamond" w:cs="Arial"/>
        </w:rPr>
        <w:t xml:space="preserve"> come a un cambiamento e </w:t>
      </w:r>
      <w:r w:rsidRPr="00D40D24">
        <w:rPr>
          <w:rFonts w:ascii="Garamond" w:hAnsi="Garamond" w:cs="Arial"/>
          <w:b/>
          <w:bCs/>
        </w:rPr>
        <w:t>NATIVE</w:t>
      </w:r>
      <w:r w:rsidR="005B796D">
        <w:rPr>
          <w:rFonts w:ascii="Garamond" w:hAnsi="Garamond" w:cs="Arial"/>
        </w:rPr>
        <w:t xml:space="preserve"> </w:t>
      </w:r>
      <w:r w:rsidRPr="00D40D24">
        <w:rPr>
          <w:rFonts w:ascii="Garamond" w:hAnsi="Garamond" w:cs="Arial"/>
        </w:rPr>
        <w:t xml:space="preserve">come alla propria natura. Oppure </w:t>
      </w:r>
      <w:r w:rsidRPr="00D40D24">
        <w:rPr>
          <w:rFonts w:ascii="Garamond" w:hAnsi="Garamond" w:cs="Arial"/>
          <w:b/>
          <w:bCs/>
        </w:rPr>
        <w:t>ALTER</w:t>
      </w:r>
      <w:r w:rsidRPr="00D40D24">
        <w:rPr>
          <w:rFonts w:ascii="Garamond" w:hAnsi="Garamond" w:cs="Arial"/>
        </w:rPr>
        <w:t xml:space="preserve"> come altro e </w:t>
      </w:r>
      <w:r w:rsidRPr="00D40D24">
        <w:rPr>
          <w:rFonts w:ascii="Garamond" w:hAnsi="Garamond" w:cs="Arial"/>
          <w:b/>
          <w:bCs/>
        </w:rPr>
        <w:t>NATIVE</w:t>
      </w:r>
      <w:r w:rsidRPr="00D40D24">
        <w:rPr>
          <w:rFonts w:ascii="Garamond" w:hAnsi="Garamond" w:cs="Arial"/>
        </w:rPr>
        <w:t xml:space="preserve"> come la cultura di provenienza. </w:t>
      </w:r>
    </w:p>
    <w:p w14:paraId="37017769" w14:textId="15C80B4B" w:rsidR="00035B7B" w:rsidRPr="00D40D24" w:rsidRDefault="00035B7B" w:rsidP="00D40D24">
      <w:pPr>
        <w:jc w:val="both"/>
        <w:rPr>
          <w:rFonts w:ascii="Garamond" w:hAnsi="Garamond" w:cs="Arial"/>
        </w:rPr>
      </w:pPr>
    </w:p>
    <w:p w14:paraId="15A0CBE6" w14:textId="38245B47" w:rsidR="00035B7B" w:rsidRPr="005B796D" w:rsidRDefault="005B796D" w:rsidP="00D40D24">
      <w:pPr>
        <w:jc w:val="both"/>
        <w:rPr>
          <w:rFonts w:ascii="Garamond" w:eastAsia="Times New Roman" w:hAnsi="Garamond" w:cs="Arial"/>
          <w:b/>
          <w:bCs/>
        </w:rPr>
      </w:pPr>
      <w:r w:rsidRPr="005B796D">
        <w:rPr>
          <w:rFonts w:ascii="Garamond" w:eastAsia="Times New Roman" w:hAnsi="Garamond" w:cs="Arial"/>
          <w:b/>
          <w:bCs/>
        </w:rPr>
        <w:t>Il programma</w:t>
      </w:r>
    </w:p>
    <w:p w14:paraId="3EE7C0AE" w14:textId="77777777" w:rsidR="005B796D" w:rsidRDefault="005B796D" w:rsidP="00D40D24">
      <w:pPr>
        <w:jc w:val="both"/>
        <w:rPr>
          <w:rFonts w:ascii="Garamond" w:eastAsia="Times New Roman" w:hAnsi="Garamond" w:cs="Arial"/>
        </w:rPr>
      </w:pPr>
    </w:p>
    <w:p w14:paraId="13AFA5F8" w14:textId="660DE57B" w:rsidR="005B796D" w:rsidRDefault="005B796D" w:rsidP="005B796D">
      <w:pPr>
        <w:jc w:val="both"/>
        <w:rPr>
          <w:rFonts w:ascii="Garamond" w:eastAsia="Times New Roman" w:hAnsi="Garamond" w:cs="Arial"/>
          <w:color w:val="262626"/>
        </w:rPr>
      </w:pPr>
      <w:r w:rsidRPr="00D40D24">
        <w:rPr>
          <w:rFonts w:ascii="Garamond" w:eastAsia="Times New Roman" w:hAnsi="Garamond" w:cs="Arial"/>
          <w:color w:val="262626"/>
        </w:rPr>
        <w:t>Il Leone d</w:t>
      </w:r>
      <w:r>
        <w:rPr>
          <w:rFonts w:ascii="Garamond" w:eastAsia="Times New Roman" w:hAnsi="Garamond" w:cs="Arial"/>
          <w:color w:val="262626"/>
        </w:rPr>
        <w:t>’o</w:t>
      </w:r>
      <w:r w:rsidRPr="00D40D24">
        <w:rPr>
          <w:rFonts w:ascii="Garamond" w:eastAsia="Times New Roman" w:hAnsi="Garamond" w:cs="Arial"/>
          <w:color w:val="262626"/>
        </w:rPr>
        <w:t xml:space="preserve">ro </w:t>
      </w:r>
      <w:r>
        <w:rPr>
          <w:rFonts w:ascii="Garamond" w:eastAsia="Times New Roman" w:hAnsi="Garamond" w:cs="Arial"/>
          <w:color w:val="262626"/>
        </w:rPr>
        <w:t xml:space="preserve">alla carriera </w:t>
      </w:r>
      <w:r w:rsidRPr="00D40D24">
        <w:rPr>
          <w:rFonts w:ascii="Garamond" w:eastAsia="Times New Roman" w:hAnsi="Garamond" w:cs="Arial"/>
          <w:color w:val="262626"/>
        </w:rPr>
        <w:t xml:space="preserve">2026 </w:t>
      </w:r>
      <w:r>
        <w:rPr>
          <w:rFonts w:ascii="Garamond" w:eastAsia="Times New Roman" w:hAnsi="Garamond" w:cs="Arial"/>
          <w:color w:val="262626"/>
        </w:rPr>
        <w:t>va</w:t>
      </w:r>
      <w:r w:rsidRPr="00D40D24">
        <w:rPr>
          <w:rFonts w:ascii="Garamond" w:eastAsia="Times New Roman" w:hAnsi="Garamond" w:cs="Arial"/>
          <w:color w:val="262626"/>
        </w:rPr>
        <w:t xml:space="preserve"> alla regista e autrice </w:t>
      </w:r>
      <w:r w:rsidRPr="00D40D24">
        <w:rPr>
          <w:rFonts w:ascii="Garamond" w:eastAsia="Times New Roman" w:hAnsi="Garamond" w:cs="Arial"/>
          <w:b/>
          <w:bCs/>
          <w:color w:val="262626"/>
        </w:rPr>
        <w:t>Emma Dante</w:t>
      </w:r>
      <w:r w:rsidRPr="00D40D24">
        <w:rPr>
          <w:rFonts w:ascii="Garamond" w:eastAsia="Times New Roman" w:hAnsi="Garamond" w:cs="Arial"/>
          <w:color w:val="262626"/>
        </w:rPr>
        <w:t>. Una regista che ha portato alla ribalta la sua Sicilia natale</w:t>
      </w:r>
      <w:r w:rsidR="003D4239">
        <w:rPr>
          <w:rFonts w:ascii="Garamond" w:eastAsia="Times New Roman" w:hAnsi="Garamond" w:cs="Arial"/>
          <w:color w:val="262626"/>
        </w:rPr>
        <w:t xml:space="preserve"> </w:t>
      </w:r>
      <w:r w:rsidRPr="00D40D24">
        <w:rPr>
          <w:rFonts w:ascii="Garamond" w:eastAsia="Times New Roman" w:hAnsi="Garamond" w:cs="Arial"/>
          <w:color w:val="262626"/>
        </w:rPr>
        <w:t xml:space="preserve">affrontando con coraggio temi scomodi e dolorosi. </w:t>
      </w:r>
      <w:r>
        <w:rPr>
          <w:rFonts w:ascii="Garamond" w:eastAsia="Times New Roman" w:hAnsi="Garamond" w:cs="Arial"/>
          <w:color w:val="262626"/>
        </w:rPr>
        <w:t xml:space="preserve">Dal suo debutto nel 2001, </w:t>
      </w:r>
      <w:r w:rsidR="009B5DAA" w:rsidRPr="00D40D24">
        <w:rPr>
          <w:rFonts w:ascii="Garamond" w:eastAsia="Times New Roman" w:hAnsi="Garamond" w:cs="Arial"/>
          <w:color w:val="262626"/>
        </w:rPr>
        <w:t>Dante ha sviluppato una visione artistica propria, riconoscibile per la sua forza ed emozione</w:t>
      </w:r>
      <w:r w:rsidR="009B5DAA">
        <w:rPr>
          <w:rFonts w:ascii="Garamond" w:eastAsia="Times New Roman" w:hAnsi="Garamond" w:cs="Arial"/>
          <w:color w:val="262626"/>
        </w:rPr>
        <w:t xml:space="preserve">. Per la Biennale Teatro, Emma </w:t>
      </w:r>
      <w:r w:rsidR="009B5DAA" w:rsidRPr="00D40D24">
        <w:rPr>
          <w:rFonts w:ascii="Garamond" w:eastAsia="Times New Roman" w:hAnsi="Garamond" w:cs="Arial"/>
          <w:color w:val="262626"/>
        </w:rPr>
        <w:t xml:space="preserve">Dante presenterà una nuova creazione, </w:t>
      </w:r>
      <w:r w:rsidR="009B5DAA" w:rsidRPr="00264BE0">
        <w:rPr>
          <w:rFonts w:ascii="Garamond" w:eastAsia="Times New Roman" w:hAnsi="Garamond" w:cs="Arial"/>
          <w:b/>
          <w:bCs/>
          <w:i/>
          <w:iCs/>
          <w:color w:val="262626"/>
        </w:rPr>
        <w:t>I fantasmi di Basile</w:t>
      </w:r>
      <w:r w:rsidR="009B5DAA">
        <w:rPr>
          <w:rFonts w:ascii="Garamond" w:eastAsia="Times New Roman" w:hAnsi="Garamond" w:cs="Arial"/>
          <w:color w:val="262626"/>
        </w:rPr>
        <w:t xml:space="preserve">, </w:t>
      </w:r>
      <w:r w:rsidR="009B5DAA" w:rsidRPr="00D40D24">
        <w:rPr>
          <w:rFonts w:ascii="Garamond" w:eastAsia="Times New Roman" w:hAnsi="Garamond" w:cs="Arial"/>
          <w:color w:val="262626"/>
        </w:rPr>
        <w:t>ispirata alle fiabe raccolte ne</w:t>
      </w:r>
      <w:r w:rsidR="00264BE0">
        <w:rPr>
          <w:rFonts w:ascii="Garamond" w:eastAsia="Times New Roman" w:hAnsi="Garamond" w:cs="Arial"/>
          <w:color w:val="262626"/>
        </w:rPr>
        <w:t xml:space="preserve"> </w:t>
      </w:r>
      <w:r w:rsidR="00264BE0" w:rsidRPr="00264BE0">
        <w:rPr>
          <w:rFonts w:ascii="Garamond" w:eastAsia="Times New Roman" w:hAnsi="Garamond" w:cs="Arial"/>
          <w:i/>
          <w:iCs/>
          <w:color w:val="262626"/>
        </w:rPr>
        <w:t>Lo</w:t>
      </w:r>
      <w:r w:rsidR="009B5DAA" w:rsidRPr="00D40D24">
        <w:rPr>
          <w:rFonts w:ascii="Garamond" w:eastAsia="Times New Roman" w:hAnsi="Garamond" w:cs="Arial"/>
          <w:color w:val="262626"/>
        </w:rPr>
        <w:t xml:space="preserve"> </w:t>
      </w:r>
      <w:r w:rsidR="00264BE0">
        <w:rPr>
          <w:rFonts w:ascii="Garamond" w:eastAsia="Times New Roman" w:hAnsi="Garamond" w:cs="Arial"/>
          <w:i/>
          <w:iCs/>
          <w:color w:val="262626"/>
        </w:rPr>
        <w:t>c</w:t>
      </w:r>
      <w:r w:rsidR="009B5DAA" w:rsidRPr="00D40D24">
        <w:rPr>
          <w:rFonts w:ascii="Garamond" w:eastAsia="Times New Roman" w:hAnsi="Garamond" w:cs="Arial"/>
          <w:i/>
          <w:iCs/>
          <w:color w:val="262626"/>
        </w:rPr>
        <w:t xml:space="preserve">unto de li </w:t>
      </w:r>
      <w:r w:rsidR="009B5DAA">
        <w:rPr>
          <w:rFonts w:ascii="Garamond" w:eastAsia="Times New Roman" w:hAnsi="Garamond" w:cs="Arial"/>
          <w:i/>
          <w:iCs/>
          <w:color w:val="262626"/>
        </w:rPr>
        <w:t>c</w:t>
      </w:r>
      <w:r w:rsidR="009B5DAA" w:rsidRPr="00D40D24">
        <w:rPr>
          <w:rFonts w:ascii="Garamond" w:eastAsia="Times New Roman" w:hAnsi="Garamond" w:cs="Arial"/>
          <w:i/>
          <w:iCs/>
          <w:color w:val="262626"/>
        </w:rPr>
        <w:t>unti</w:t>
      </w:r>
      <w:r w:rsidR="009B5DAA" w:rsidRPr="00D40D24">
        <w:rPr>
          <w:rFonts w:ascii="Garamond" w:eastAsia="Times New Roman" w:hAnsi="Garamond" w:cs="Arial"/>
          <w:color w:val="262626"/>
        </w:rPr>
        <w:t xml:space="preserve"> di </w:t>
      </w:r>
      <w:r w:rsidR="009B5DAA">
        <w:rPr>
          <w:rFonts w:ascii="Garamond" w:eastAsia="Times New Roman" w:hAnsi="Garamond" w:cs="Arial"/>
          <w:color w:val="262626"/>
        </w:rPr>
        <w:t xml:space="preserve">Giambattista </w:t>
      </w:r>
      <w:r w:rsidR="009B5DAA" w:rsidRPr="00D40D24">
        <w:rPr>
          <w:rFonts w:ascii="Garamond" w:eastAsia="Times New Roman" w:hAnsi="Garamond" w:cs="Arial"/>
          <w:color w:val="262626"/>
        </w:rPr>
        <w:t>Basile.</w:t>
      </w:r>
      <w:r w:rsidR="00264BE0">
        <w:rPr>
          <w:rFonts w:ascii="Garamond" w:eastAsia="Times New Roman" w:hAnsi="Garamond" w:cs="Arial"/>
          <w:color w:val="262626"/>
        </w:rPr>
        <w:t xml:space="preserve"> </w:t>
      </w:r>
      <w:r w:rsidR="00264BE0" w:rsidRPr="00264BE0">
        <w:rPr>
          <w:rFonts w:ascii="Garamond" w:eastAsia="Times New Roman" w:hAnsi="Garamond" w:cs="Arial"/>
          <w:color w:val="262626"/>
        </w:rPr>
        <w:t xml:space="preserve">Siamo inoltre lieti di presentare un incontro pubblico con colleghi, artisti, studiosi e critici </w:t>
      </w:r>
      <w:r w:rsidR="00127BE7">
        <w:rPr>
          <w:rFonts w:ascii="Garamond" w:eastAsia="Times New Roman" w:hAnsi="Garamond" w:cs="Arial"/>
          <w:color w:val="262626"/>
        </w:rPr>
        <w:t xml:space="preserve">per discutere il suo lavoro e lo stato </w:t>
      </w:r>
      <w:r w:rsidR="00264BE0" w:rsidRPr="00264BE0">
        <w:rPr>
          <w:rFonts w:ascii="Garamond" w:eastAsia="Times New Roman" w:hAnsi="Garamond" w:cs="Arial"/>
          <w:color w:val="262626"/>
        </w:rPr>
        <w:t xml:space="preserve">del </w:t>
      </w:r>
      <w:r w:rsidR="00127BE7">
        <w:rPr>
          <w:rFonts w:ascii="Garamond" w:eastAsia="Times New Roman" w:hAnsi="Garamond" w:cs="Arial"/>
          <w:color w:val="262626"/>
        </w:rPr>
        <w:t>teatro.</w:t>
      </w:r>
    </w:p>
    <w:p w14:paraId="224E4A11" w14:textId="77777777" w:rsidR="005B796D" w:rsidRPr="00D40D24" w:rsidRDefault="005B796D" w:rsidP="00D40D24">
      <w:pPr>
        <w:jc w:val="both"/>
        <w:rPr>
          <w:rFonts w:ascii="Garamond" w:eastAsia="Times New Roman" w:hAnsi="Garamond" w:cs="Arial"/>
        </w:rPr>
      </w:pPr>
    </w:p>
    <w:p w14:paraId="54BAE6BC" w14:textId="4985F494" w:rsidR="00035B7B" w:rsidRPr="00264BE0" w:rsidRDefault="00264BE0" w:rsidP="00D40D24">
      <w:pPr>
        <w:jc w:val="both"/>
        <w:rPr>
          <w:rFonts w:ascii="Garamond" w:eastAsia="Times New Roman" w:hAnsi="Garamond" w:cs="Arial"/>
        </w:rPr>
      </w:pPr>
      <w:r w:rsidRPr="00264BE0">
        <w:rPr>
          <w:rFonts w:ascii="Garamond" w:eastAsia="Times New Roman" w:hAnsi="Garamond" w:cs="Arial"/>
        </w:rPr>
        <w:t xml:space="preserve">Il </w:t>
      </w:r>
      <w:r w:rsidR="00374935">
        <w:rPr>
          <w:rFonts w:ascii="Garamond" w:eastAsia="Times New Roman" w:hAnsi="Garamond" w:cs="Arial"/>
        </w:rPr>
        <w:t xml:space="preserve">regista </w:t>
      </w:r>
      <w:r w:rsidRPr="00264BE0">
        <w:rPr>
          <w:rFonts w:ascii="Garamond" w:eastAsia="Times New Roman" w:hAnsi="Garamond" w:cs="Arial"/>
        </w:rPr>
        <w:t>greco-albanese</w:t>
      </w:r>
      <w:r>
        <w:rPr>
          <w:rFonts w:ascii="Garamond" w:eastAsia="Times New Roman" w:hAnsi="Garamond" w:cs="Arial"/>
        </w:rPr>
        <w:t xml:space="preserve"> </w:t>
      </w:r>
      <w:r w:rsidR="00035B7B" w:rsidRPr="00D40D24">
        <w:rPr>
          <w:rFonts w:ascii="Garamond" w:eastAsia="Times New Roman" w:hAnsi="Garamond" w:cs="Arial"/>
          <w:b/>
          <w:bCs/>
        </w:rPr>
        <w:t xml:space="preserve">Mario </w:t>
      </w:r>
      <w:proofErr w:type="spellStart"/>
      <w:r w:rsidR="00035B7B" w:rsidRPr="00D40D24">
        <w:rPr>
          <w:rFonts w:ascii="Garamond" w:eastAsia="Times New Roman" w:hAnsi="Garamond" w:cs="Arial"/>
          <w:b/>
          <w:bCs/>
        </w:rPr>
        <w:t>Banushi</w:t>
      </w:r>
      <w:proofErr w:type="spellEnd"/>
      <w:r w:rsidR="00035B7B" w:rsidRPr="00D40D24">
        <w:rPr>
          <w:rFonts w:ascii="Garamond" w:eastAsia="Times New Roman" w:hAnsi="Garamond" w:cs="Arial"/>
          <w:b/>
          <w:bCs/>
        </w:rPr>
        <w:t xml:space="preserve"> </w:t>
      </w:r>
      <w:r>
        <w:rPr>
          <w:rFonts w:ascii="Garamond" w:eastAsia="Times New Roman" w:hAnsi="Garamond" w:cs="Arial"/>
        </w:rPr>
        <w:t>è</w:t>
      </w:r>
      <w:r w:rsidR="00035B7B" w:rsidRPr="00D40D24">
        <w:rPr>
          <w:rFonts w:ascii="Garamond" w:eastAsia="Times New Roman" w:hAnsi="Garamond" w:cs="Arial"/>
        </w:rPr>
        <w:t xml:space="preserve"> il vincitore del Leone d</w:t>
      </w:r>
      <w:r>
        <w:rPr>
          <w:rFonts w:ascii="Garamond" w:eastAsia="Times New Roman" w:hAnsi="Garamond" w:cs="Arial"/>
        </w:rPr>
        <w:t>’a</w:t>
      </w:r>
      <w:r w:rsidR="00035B7B" w:rsidRPr="00D40D24">
        <w:rPr>
          <w:rFonts w:ascii="Garamond" w:eastAsia="Times New Roman" w:hAnsi="Garamond" w:cs="Arial"/>
        </w:rPr>
        <w:t xml:space="preserve">rgento. Nato nel 1998, </w:t>
      </w:r>
      <w:proofErr w:type="spellStart"/>
      <w:r w:rsidR="00035B7B" w:rsidRPr="00D40D24">
        <w:rPr>
          <w:rFonts w:ascii="Garamond" w:eastAsia="Times New Roman" w:hAnsi="Garamond" w:cs="Arial"/>
        </w:rPr>
        <w:t>Banushi</w:t>
      </w:r>
      <w:proofErr w:type="spellEnd"/>
      <w:r w:rsidR="00035B7B" w:rsidRPr="00D40D24">
        <w:rPr>
          <w:rFonts w:ascii="Garamond" w:eastAsia="Times New Roman" w:hAnsi="Garamond" w:cs="Arial"/>
        </w:rPr>
        <w:t xml:space="preserve"> </w:t>
      </w:r>
      <w:r w:rsidRPr="000723E3">
        <w:rPr>
          <w:rFonts w:ascii="Garamond" w:eastAsia="Times New Roman" w:hAnsi="Garamond" w:cs="Arial"/>
        </w:rPr>
        <w:t>si è rapidamente fatto un nome sulla scena europea e internazionale.</w:t>
      </w:r>
      <w:r w:rsidRPr="00264BE0">
        <w:rPr>
          <w:rFonts w:ascii="Garamond" w:eastAsia="Times New Roman" w:hAnsi="Garamond" w:cs="Arial"/>
        </w:rPr>
        <w:t xml:space="preserve"> Il suo debutto è avvenuto con </w:t>
      </w:r>
      <w:proofErr w:type="spellStart"/>
      <w:r w:rsidRPr="00264BE0">
        <w:rPr>
          <w:rFonts w:ascii="Garamond" w:eastAsia="Times New Roman" w:hAnsi="Garamond" w:cs="Arial"/>
          <w:b/>
          <w:bCs/>
          <w:i/>
          <w:iCs/>
        </w:rPr>
        <w:t>Ragada</w:t>
      </w:r>
      <w:proofErr w:type="spellEnd"/>
      <w:r w:rsidRPr="00264BE0">
        <w:rPr>
          <w:rFonts w:ascii="Garamond" w:eastAsia="Times New Roman" w:hAnsi="Garamond" w:cs="Arial"/>
        </w:rPr>
        <w:t>, creato e rappresentato nell</w:t>
      </w:r>
      <w:r>
        <w:rPr>
          <w:rFonts w:ascii="Garamond" w:eastAsia="Times New Roman" w:hAnsi="Garamond" w:cs="Arial"/>
        </w:rPr>
        <w:t>’</w:t>
      </w:r>
      <w:r w:rsidRPr="00264BE0">
        <w:rPr>
          <w:rFonts w:ascii="Garamond" w:eastAsia="Times New Roman" w:hAnsi="Garamond" w:cs="Arial"/>
        </w:rPr>
        <w:t xml:space="preserve">appartamento del suo insegnante ad Atene durante la pandemia. La sua opera successiva, </w:t>
      </w:r>
      <w:r w:rsidRPr="00264BE0">
        <w:rPr>
          <w:rFonts w:ascii="Garamond" w:eastAsia="Times New Roman" w:hAnsi="Garamond" w:cs="Arial"/>
          <w:b/>
          <w:bCs/>
          <w:i/>
          <w:iCs/>
        </w:rPr>
        <w:t xml:space="preserve">Goodbye </w:t>
      </w:r>
      <w:proofErr w:type="spellStart"/>
      <w:r w:rsidRPr="00264BE0">
        <w:rPr>
          <w:rFonts w:ascii="Garamond" w:eastAsia="Times New Roman" w:hAnsi="Garamond" w:cs="Arial"/>
          <w:b/>
          <w:bCs/>
          <w:i/>
          <w:iCs/>
        </w:rPr>
        <w:t>Lindita</w:t>
      </w:r>
      <w:proofErr w:type="spellEnd"/>
      <w:r w:rsidRPr="00264BE0">
        <w:rPr>
          <w:rFonts w:ascii="Garamond" w:eastAsia="Times New Roman" w:hAnsi="Garamond" w:cs="Arial"/>
        </w:rPr>
        <w:t xml:space="preserve">, è stata rappresentata per la prima volta nel 2023 al Teatro Nazionale di Grecia, </w:t>
      </w:r>
      <w:r w:rsidR="008115FD">
        <w:rPr>
          <w:rFonts w:ascii="Garamond" w:eastAsia="Times New Roman" w:hAnsi="Garamond" w:cs="Arial"/>
        </w:rPr>
        <w:t>cui segue</w:t>
      </w:r>
      <w:r w:rsidRPr="00264BE0">
        <w:rPr>
          <w:rFonts w:ascii="Garamond" w:eastAsia="Times New Roman" w:hAnsi="Garamond" w:cs="Arial"/>
        </w:rPr>
        <w:t xml:space="preserve"> </w:t>
      </w:r>
      <w:r w:rsidRPr="00264BE0">
        <w:rPr>
          <w:rFonts w:ascii="Garamond" w:eastAsia="Times New Roman" w:hAnsi="Garamond" w:cs="Arial"/>
          <w:b/>
          <w:bCs/>
          <w:i/>
          <w:iCs/>
        </w:rPr>
        <w:t xml:space="preserve">Taverna </w:t>
      </w:r>
      <w:proofErr w:type="spellStart"/>
      <w:r w:rsidRPr="00264BE0">
        <w:rPr>
          <w:rFonts w:ascii="Garamond" w:eastAsia="Times New Roman" w:hAnsi="Garamond" w:cs="Arial"/>
          <w:b/>
          <w:bCs/>
          <w:i/>
          <w:iCs/>
        </w:rPr>
        <w:t>Miresia</w:t>
      </w:r>
      <w:proofErr w:type="spellEnd"/>
      <w:r w:rsidRPr="00264BE0">
        <w:rPr>
          <w:rFonts w:ascii="Garamond" w:eastAsia="Times New Roman" w:hAnsi="Garamond" w:cs="Arial"/>
        </w:rPr>
        <w:t xml:space="preserve">. </w:t>
      </w:r>
      <w:r w:rsidR="00E567BD">
        <w:rPr>
          <w:rFonts w:ascii="Garamond" w:eastAsia="Times New Roman" w:hAnsi="Garamond" w:cs="Arial"/>
        </w:rPr>
        <w:t>I tre lavori, dal titolo</w:t>
      </w:r>
      <w:r w:rsidRPr="00264BE0">
        <w:rPr>
          <w:rFonts w:ascii="Garamond" w:eastAsia="Times New Roman" w:hAnsi="Garamond" w:cs="Arial"/>
        </w:rPr>
        <w:t xml:space="preserve"> </w:t>
      </w:r>
      <w:r w:rsidRPr="00264BE0">
        <w:rPr>
          <w:rFonts w:ascii="Garamond" w:eastAsia="Times New Roman" w:hAnsi="Garamond" w:cs="Arial"/>
          <w:b/>
          <w:bCs/>
          <w:i/>
          <w:iCs/>
        </w:rPr>
        <w:t>Romance Familiare</w:t>
      </w:r>
      <w:r w:rsidR="00E567BD">
        <w:rPr>
          <w:rFonts w:ascii="Garamond" w:eastAsia="Times New Roman" w:hAnsi="Garamond" w:cs="Arial"/>
          <w:b/>
          <w:bCs/>
        </w:rPr>
        <w:t xml:space="preserve">, </w:t>
      </w:r>
      <w:r w:rsidR="00A4567E">
        <w:rPr>
          <w:rFonts w:ascii="Garamond" w:eastAsia="Times New Roman" w:hAnsi="Garamond" w:cs="Arial"/>
        </w:rPr>
        <w:t>saranno messi</w:t>
      </w:r>
      <w:r w:rsidRPr="00264BE0">
        <w:rPr>
          <w:rFonts w:ascii="Garamond" w:eastAsia="Times New Roman" w:hAnsi="Garamond" w:cs="Arial"/>
        </w:rPr>
        <w:t xml:space="preserve"> in scena insieme </w:t>
      </w:r>
      <w:r w:rsidR="00A4567E">
        <w:rPr>
          <w:rFonts w:ascii="Garamond" w:eastAsia="Times New Roman" w:hAnsi="Garamond" w:cs="Arial"/>
        </w:rPr>
        <w:t>per la prima volta.</w:t>
      </w:r>
      <w:r w:rsidR="00680665">
        <w:rPr>
          <w:rFonts w:ascii="Garamond" w:eastAsia="Times New Roman" w:hAnsi="Garamond" w:cs="Arial"/>
        </w:rPr>
        <w:t xml:space="preserve"> Questa trilogia sarà presentata dalla Biennale in coproduzione con la </w:t>
      </w:r>
      <w:proofErr w:type="spellStart"/>
      <w:r w:rsidR="00680665">
        <w:rPr>
          <w:rFonts w:ascii="Garamond" w:eastAsia="Times New Roman" w:hAnsi="Garamond" w:cs="Arial"/>
        </w:rPr>
        <w:t>Fondation</w:t>
      </w:r>
      <w:proofErr w:type="spellEnd"/>
      <w:r w:rsidR="00680665">
        <w:rPr>
          <w:rFonts w:ascii="Garamond" w:eastAsia="Times New Roman" w:hAnsi="Garamond" w:cs="Arial"/>
        </w:rPr>
        <w:t xml:space="preserve"> Cartier pour l’art </w:t>
      </w:r>
      <w:proofErr w:type="spellStart"/>
      <w:r w:rsidR="00680665">
        <w:rPr>
          <w:rFonts w:ascii="Garamond" w:eastAsia="Times New Roman" w:hAnsi="Garamond" w:cs="Arial"/>
        </w:rPr>
        <w:t>contemporain</w:t>
      </w:r>
      <w:proofErr w:type="spellEnd"/>
      <w:r w:rsidR="00680665">
        <w:rPr>
          <w:rFonts w:ascii="Garamond" w:eastAsia="Times New Roman" w:hAnsi="Garamond" w:cs="Arial"/>
        </w:rPr>
        <w:t>.</w:t>
      </w:r>
    </w:p>
    <w:p w14:paraId="62B7C48C" w14:textId="77777777" w:rsidR="00035B7B" w:rsidRDefault="00035B7B" w:rsidP="00D40D24">
      <w:pPr>
        <w:jc w:val="both"/>
        <w:rPr>
          <w:rFonts w:ascii="Garamond" w:eastAsia="Times New Roman" w:hAnsi="Garamond" w:cs="Arial"/>
          <w:color w:val="262626"/>
        </w:rPr>
      </w:pPr>
    </w:p>
    <w:p w14:paraId="3A36C27E" w14:textId="5A74ED83" w:rsidR="007935C3" w:rsidRPr="00C83028" w:rsidRDefault="00CA73C1" w:rsidP="00D40D24">
      <w:pPr>
        <w:jc w:val="both"/>
        <w:rPr>
          <w:rFonts w:ascii="Garamond" w:eastAsia="Times New Roman" w:hAnsi="Garamond" w:cs="Arial"/>
          <w:b/>
          <w:bCs/>
          <w:color w:val="262626"/>
        </w:rPr>
      </w:pPr>
      <w:r w:rsidRPr="00CA73C1">
        <w:rPr>
          <w:rFonts w:ascii="Garamond" w:eastAsia="Times New Roman" w:hAnsi="Garamond" w:cs="Arial"/>
          <w:color w:val="262626"/>
        </w:rPr>
        <w:t xml:space="preserve">Presenteremo opere di autori teatrali provenienti da </w:t>
      </w:r>
      <w:r w:rsidRPr="00C83028">
        <w:rPr>
          <w:rFonts w:ascii="Garamond" w:eastAsia="Times New Roman" w:hAnsi="Garamond" w:cs="Arial"/>
          <w:b/>
          <w:bCs/>
          <w:color w:val="262626"/>
        </w:rPr>
        <w:t>Europa, India, Cina, Giappone, Nuova Zelanda, Indonesia e Africa.</w:t>
      </w:r>
    </w:p>
    <w:p w14:paraId="4F79216B" w14:textId="77777777" w:rsidR="008672F0" w:rsidRDefault="008672F0" w:rsidP="00D40D24">
      <w:pPr>
        <w:jc w:val="both"/>
        <w:rPr>
          <w:rFonts w:ascii="Garamond" w:eastAsia="Times New Roman" w:hAnsi="Garamond" w:cs="Arial"/>
          <w:color w:val="262626"/>
        </w:rPr>
      </w:pPr>
    </w:p>
    <w:p w14:paraId="1965FE14" w14:textId="65C47CA2" w:rsidR="008672F0" w:rsidRPr="008672F0" w:rsidRDefault="008672F0" w:rsidP="008672F0">
      <w:pPr>
        <w:jc w:val="both"/>
        <w:rPr>
          <w:rFonts w:ascii="Garamond" w:eastAsia="Times New Roman" w:hAnsi="Garamond" w:cs="Arial"/>
          <w:color w:val="262626"/>
        </w:rPr>
      </w:pPr>
      <w:r w:rsidRPr="008672F0">
        <w:rPr>
          <w:rFonts w:ascii="Garamond" w:eastAsia="Times New Roman" w:hAnsi="Garamond" w:cs="Arial"/>
          <w:color w:val="262626"/>
        </w:rPr>
        <w:t xml:space="preserve">Dalla Grecia, </w:t>
      </w:r>
      <w:proofErr w:type="spellStart"/>
      <w:r w:rsidRPr="008672F0">
        <w:rPr>
          <w:rFonts w:ascii="Garamond" w:eastAsia="Times New Roman" w:hAnsi="Garamond" w:cs="Arial"/>
          <w:b/>
          <w:bCs/>
          <w:i/>
          <w:iCs/>
          <w:color w:val="262626"/>
        </w:rPr>
        <w:t>Cries</w:t>
      </w:r>
      <w:proofErr w:type="spellEnd"/>
      <w:r w:rsidRPr="008672F0">
        <w:rPr>
          <w:rFonts w:ascii="Garamond" w:eastAsia="Times New Roman" w:hAnsi="Garamond" w:cs="Arial"/>
          <w:color w:val="262626"/>
        </w:rPr>
        <w:t xml:space="preserve"> con </w:t>
      </w:r>
      <w:r w:rsidRPr="008672F0">
        <w:rPr>
          <w:rFonts w:ascii="Garamond" w:eastAsia="Times New Roman" w:hAnsi="Garamond" w:cs="Arial"/>
          <w:b/>
          <w:bCs/>
          <w:color w:val="262626"/>
        </w:rPr>
        <w:t xml:space="preserve">Christos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Stergioglou</w:t>
      </w:r>
      <w:proofErr w:type="spellEnd"/>
      <w:r w:rsidRPr="008672F0">
        <w:rPr>
          <w:rFonts w:ascii="Garamond" w:eastAsia="Times New Roman" w:hAnsi="Garamond" w:cs="Arial"/>
          <w:color w:val="262626"/>
        </w:rPr>
        <w:t xml:space="preserve"> e </w:t>
      </w:r>
      <w:r w:rsidRPr="008672F0">
        <w:rPr>
          <w:rFonts w:ascii="Garamond" w:eastAsia="Times New Roman" w:hAnsi="Garamond" w:cs="Arial"/>
          <w:b/>
          <w:bCs/>
          <w:color w:val="262626"/>
        </w:rPr>
        <w:t xml:space="preserve">Alexandros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Drakos</w:t>
      </w:r>
      <w:proofErr w:type="spellEnd"/>
      <w:r w:rsidRPr="008672F0">
        <w:rPr>
          <w:rFonts w:ascii="Garamond" w:eastAsia="Times New Roman" w:hAnsi="Garamond" w:cs="Arial"/>
          <w:b/>
          <w:bCs/>
          <w:color w:val="262626"/>
        </w:rPr>
        <w:t xml:space="preserve">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Ktistakis</w:t>
      </w:r>
      <w:proofErr w:type="spellEnd"/>
      <w:r w:rsidRPr="008672F0">
        <w:rPr>
          <w:rFonts w:ascii="Garamond" w:eastAsia="Times New Roman" w:hAnsi="Garamond" w:cs="Arial"/>
          <w:color w:val="262626"/>
        </w:rPr>
        <w:t>, un concerto-spettacolo contemporaneo all</w:t>
      </w:r>
      <w:r>
        <w:rPr>
          <w:rFonts w:ascii="Garamond" w:eastAsia="Times New Roman" w:hAnsi="Garamond" w:cs="Arial"/>
          <w:color w:val="262626"/>
        </w:rPr>
        <w:t>’</w:t>
      </w:r>
      <w:r w:rsidRPr="008672F0">
        <w:rPr>
          <w:rFonts w:ascii="Garamond" w:eastAsia="Times New Roman" w:hAnsi="Garamond" w:cs="Arial"/>
          <w:color w:val="262626"/>
        </w:rPr>
        <w:t>aperto che mescola poesia, canto e drammi antichi</w:t>
      </w:r>
      <w:r w:rsidR="00586574">
        <w:rPr>
          <w:rFonts w:ascii="Garamond" w:eastAsia="Times New Roman" w:hAnsi="Garamond" w:cs="Arial"/>
          <w:color w:val="262626"/>
        </w:rPr>
        <w:t xml:space="preserve"> </w:t>
      </w:r>
      <w:r w:rsidR="00586574" w:rsidRPr="00586574">
        <w:rPr>
          <w:rFonts w:ascii="Garamond" w:eastAsia="Times New Roman" w:hAnsi="Garamond" w:cs="Arial"/>
          <w:color w:val="262626"/>
        </w:rPr>
        <w:t xml:space="preserve">e che andrà in scena </w:t>
      </w:r>
      <w:r w:rsidR="00CB51B7">
        <w:rPr>
          <w:rFonts w:ascii="Garamond" w:eastAsia="Times New Roman" w:hAnsi="Garamond" w:cs="Arial"/>
          <w:color w:val="262626"/>
        </w:rPr>
        <w:t>al</w:t>
      </w:r>
      <w:r w:rsidR="00586574" w:rsidRPr="00586574">
        <w:rPr>
          <w:rFonts w:ascii="Garamond" w:eastAsia="Times New Roman" w:hAnsi="Garamond" w:cs="Arial"/>
          <w:color w:val="262626"/>
        </w:rPr>
        <w:t xml:space="preserve"> Teatro Verde sull’Isola di San Giorgio</w:t>
      </w:r>
      <w:r w:rsidR="00586574">
        <w:rPr>
          <w:rFonts w:ascii="Garamond" w:eastAsia="Times New Roman" w:hAnsi="Garamond" w:cs="Arial"/>
          <w:color w:val="262626"/>
        </w:rPr>
        <w:t>.</w:t>
      </w:r>
    </w:p>
    <w:p w14:paraId="0BD95762" w14:textId="77777777" w:rsidR="007935C3" w:rsidRDefault="007935C3" w:rsidP="00D40D24">
      <w:pPr>
        <w:jc w:val="both"/>
        <w:rPr>
          <w:rFonts w:ascii="Garamond" w:eastAsia="Times New Roman" w:hAnsi="Garamond" w:cs="Arial"/>
          <w:color w:val="262626"/>
        </w:rPr>
      </w:pPr>
    </w:p>
    <w:p w14:paraId="1E4CB4FC" w14:textId="7A785B2C" w:rsidR="008672F0" w:rsidRPr="008672F0" w:rsidRDefault="008672F0" w:rsidP="008672F0">
      <w:pPr>
        <w:jc w:val="both"/>
        <w:rPr>
          <w:rFonts w:ascii="Garamond" w:eastAsia="Times New Roman" w:hAnsi="Garamond" w:cs="Arial"/>
          <w:color w:val="262626"/>
        </w:rPr>
      </w:pPr>
      <w:r w:rsidRPr="008672F0">
        <w:rPr>
          <w:rFonts w:ascii="Garamond" w:eastAsia="Times New Roman" w:hAnsi="Garamond" w:cs="Arial"/>
          <w:color w:val="262626"/>
        </w:rPr>
        <w:t>Dall</w:t>
      </w:r>
      <w:r>
        <w:rPr>
          <w:rFonts w:ascii="Garamond" w:eastAsia="Times New Roman" w:hAnsi="Garamond" w:cs="Arial"/>
          <w:color w:val="262626"/>
        </w:rPr>
        <w:t>’</w:t>
      </w:r>
      <w:r w:rsidRPr="008672F0">
        <w:rPr>
          <w:rFonts w:ascii="Garamond" w:eastAsia="Times New Roman" w:hAnsi="Garamond" w:cs="Arial"/>
          <w:color w:val="262626"/>
        </w:rPr>
        <w:t xml:space="preserve">India, la compagnia di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Sharmila</w:t>
      </w:r>
      <w:proofErr w:type="spellEnd"/>
      <w:r w:rsidRPr="008672F0">
        <w:rPr>
          <w:rFonts w:ascii="Garamond" w:eastAsia="Times New Roman" w:hAnsi="Garamond" w:cs="Arial"/>
          <w:b/>
          <w:bCs/>
          <w:color w:val="262626"/>
        </w:rPr>
        <w:t xml:space="preserve">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Biswas</w:t>
      </w:r>
      <w:proofErr w:type="spellEnd"/>
      <w:r w:rsidRPr="008672F0">
        <w:rPr>
          <w:rFonts w:ascii="Garamond" w:eastAsia="Times New Roman" w:hAnsi="Garamond" w:cs="Arial"/>
          <w:color w:val="262626"/>
        </w:rPr>
        <w:t xml:space="preserve"> presenta </w:t>
      </w:r>
      <w:proofErr w:type="spellStart"/>
      <w:r w:rsidRPr="008672F0">
        <w:rPr>
          <w:rFonts w:ascii="Garamond" w:eastAsia="Times New Roman" w:hAnsi="Garamond" w:cs="Arial"/>
          <w:b/>
          <w:bCs/>
          <w:i/>
          <w:iCs/>
          <w:color w:val="262626"/>
        </w:rPr>
        <w:t>Mischief</w:t>
      </w:r>
      <w:proofErr w:type="spellEnd"/>
      <w:r w:rsidRPr="008672F0">
        <w:rPr>
          <w:rFonts w:ascii="Garamond" w:eastAsia="Times New Roman" w:hAnsi="Garamond" w:cs="Arial"/>
          <w:b/>
          <w:bCs/>
          <w:i/>
          <w:iCs/>
          <w:color w:val="262626"/>
        </w:rPr>
        <w:t xml:space="preserve"> Dance</w:t>
      </w:r>
      <w:r w:rsidRPr="008672F0">
        <w:rPr>
          <w:rFonts w:ascii="Garamond" w:eastAsia="Times New Roman" w:hAnsi="Garamond" w:cs="Arial"/>
          <w:color w:val="262626"/>
        </w:rPr>
        <w:t>, una sottile reinvenzione della danza tradizionale Odissi.</w:t>
      </w:r>
    </w:p>
    <w:p w14:paraId="7FC7E0F0" w14:textId="77777777" w:rsidR="008672F0" w:rsidRPr="008672F0" w:rsidRDefault="008672F0" w:rsidP="008672F0">
      <w:pPr>
        <w:jc w:val="both"/>
        <w:rPr>
          <w:rFonts w:ascii="Garamond" w:eastAsia="Times New Roman" w:hAnsi="Garamond" w:cs="Arial"/>
          <w:color w:val="262626"/>
        </w:rPr>
      </w:pPr>
    </w:p>
    <w:p w14:paraId="320D5CA3" w14:textId="06289FF0" w:rsidR="008672F0" w:rsidRPr="008672F0" w:rsidRDefault="008672F0" w:rsidP="008672F0">
      <w:pPr>
        <w:jc w:val="both"/>
        <w:rPr>
          <w:rFonts w:ascii="Garamond" w:eastAsia="Times New Roman" w:hAnsi="Garamond" w:cs="Arial"/>
          <w:color w:val="262626"/>
        </w:rPr>
      </w:pPr>
      <w:r w:rsidRPr="008672F0">
        <w:rPr>
          <w:rFonts w:ascii="Garamond" w:eastAsia="Times New Roman" w:hAnsi="Garamond" w:cs="Arial"/>
          <w:color w:val="262626"/>
        </w:rPr>
        <w:t xml:space="preserve">Il prestigioso collettivo di danza-teatro indonesiano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Bumi</w:t>
      </w:r>
      <w:proofErr w:type="spellEnd"/>
      <w:r w:rsidRPr="008672F0">
        <w:rPr>
          <w:rFonts w:ascii="Garamond" w:eastAsia="Times New Roman" w:hAnsi="Garamond" w:cs="Arial"/>
          <w:b/>
          <w:bCs/>
          <w:color w:val="262626"/>
        </w:rPr>
        <w:t xml:space="preserve">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Purnati</w:t>
      </w:r>
      <w:proofErr w:type="spellEnd"/>
      <w:r w:rsidRPr="008672F0">
        <w:rPr>
          <w:rFonts w:ascii="Garamond" w:eastAsia="Times New Roman" w:hAnsi="Garamond" w:cs="Arial"/>
          <w:b/>
          <w:bCs/>
          <w:color w:val="262626"/>
        </w:rPr>
        <w:t xml:space="preserve"> Indonesia</w:t>
      </w:r>
      <w:r w:rsidRPr="008672F0">
        <w:rPr>
          <w:rFonts w:ascii="Garamond" w:eastAsia="Times New Roman" w:hAnsi="Garamond" w:cs="Arial"/>
          <w:color w:val="262626"/>
        </w:rPr>
        <w:t xml:space="preserve"> metterà in scena due opere: </w:t>
      </w:r>
      <w:r w:rsidRPr="008672F0">
        <w:rPr>
          <w:rFonts w:ascii="Garamond" w:eastAsia="Times New Roman" w:hAnsi="Garamond" w:cs="Arial"/>
          <w:b/>
          <w:bCs/>
          <w:i/>
          <w:iCs/>
          <w:color w:val="262626"/>
        </w:rPr>
        <w:t xml:space="preserve">Under the </w:t>
      </w:r>
      <w:proofErr w:type="spellStart"/>
      <w:r w:rsidRPr="008672F0">
        <w:rPr>
          <w:rFonts w:ascii="Garamond" w:eastAsia="Times New Roman" w:hAnsi="Garamond" w:cs="Arial"/>
          <w:b/>
          <w:bCs/>
          <w:i/>
          <w:iCs/>
          <w:color w:val="262626"/>
        </w:rPr>
        <w:t>volcano</w:t>
      </w:r>
      <w:proofErr w:type="spellEnd"/>
      <w:r w:rsidRPr="008672F0">
        <w:rPr>
          <w:rFonts w:ascii="Garamond" w:eastAsia="Times New Roman" w:hAnsi="Garamond" w:cs="Arial"/>
          <w:color w:val="262626"/>
        </w:rPr>
        <w:t xml:space="preserve">, diretta da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Yusril</w:t>
      </w:r>
      <w:proofErr w:type="spellEnd"/>
      <w:r w:rsidRPr="008672F0">
        <w:rPr>
          <w:rFonts w:ascii="Garamond" w:eastAsia="Times New Roman" w:hAnsi="Garamond" w:cs="Arial"/>
          <w:b/>
          <w:bCs/>
          <w:color w:val="262626"/>
        </w:rPr>
        <w:t xml:space="preserve">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Katil</w:t>
      </w:r>
      <w:proofErr w:type="spellEnd"/>
      <w:r w:rsidRPr="008672F0">
        <w:rPr>
          <w:rFonts w:ascii="Garamond" w:eastAsia="Times New Roman" w:hAnsi="Garamond" w:cs="Arial"/>
          <w:color w:val="262626"/>
        </w:rPr>
        <w:t xml:space="preserve">, e </w:t>
      </w:r>
      <w:proofErr w:type="spellStart"/>
      <w:r w:rsidRPr="008672F0">
        <w:rPr>
          <w:rFonts w:ascii="Garamond" w:eastAsia="Times New Roman" w:hAnsi="Garamond" w:cs="Arial"/>
          <w:b/>
          <w:bCs/>
          <w:i/>
          <w:iCs/>
          <w:color w:val="262626"/>
        </w:rPr>
        <w:t>Hikayat</w:t>
      </w:r>
      <w:proofErr w:type="spellEnd"/>
      <w:r w:rsidRPr="008672F0">
        <w:rPr>
          <w:rFonts w:ascii="Garamond" w:eastAsia="Times New Roman" w:hAnsi="Garamond" w:cs="Arial"/>
          <w:b/>
          <w:bCs/>
          <w:i/>
          <w:iCs/>
          <w:color w:val="262626"/>
        </w:rPr>
        <w:t xml:space="preserve"> </w:t>
      </w:r>
      <w:proofErr w:type="spellStart"/>
      <w:r w:rsidRPr="008672F0">
        <w:rPr>
          <w:rFonts w:ascii="Garamond" w:eastAsia="Times New Roman" w:hAnsi="Garamond" w:cs="Arial"/>
          <w:b/>
          <w:bCs/>
          <w:i/>
          <w:iCs/>
          <w:color w:val="262626"/>
        </w:rPr>
        <w:t>Perahu</w:t>
      </w:r>
      <w:proofErr w:type="spellEnd"/>
      <w:r w:rsidRPr="008672F0">
        <w:rPr>
          <w:rFonts w:ascii="Garamond" w:eastAsia="Times New Roman" w:hAnsi="Garamond" w:cs="Arial"/>
          <w:b/>
          <w:bCs/>
          <w:i/>
          <w:iCs/>
          <w:color w:val="262626"/>
        </w:rPr>
        <w:t>/The tale of Boat</w:t>
      </w:r>
      <w:r w:rsidRPr="008672F0">
        <w:rPr>
          <w:rFonts w:ascii="Garamond" w:eastAsia="Times New Roman" w:hAnsi="Garamond" w:cs="Arial"/>
          <w:color w:val="262626"/>
        </w:rPr>
        <w:t xml:space="preserve">, diretta da </w:t>
      </w:r>
      <w:r w:rsidRPr="008672F0">
        <w:rPr>
          <w:rFonts w:ascii="Garamond" w:eastAsia="Times New Roman" w:hAnsi="Garamond" w:cs="Arial"/>
          <w:b/>
          <w:bCs/>
          <w:color w:val="262626"/>
        </w:rPr>
        <w:t xml:space="preserve">Sri </w:t>
      </w:r>
      <w:proofErr w:type="spellStart"/>
      <w:r w:rsidRPr="008672F0">
        <w:rPr>
          <w:rFonts w:ascii="Garamond" w:eastAsia="Times New Roman" w:hAnsi="Garamond" w:cs="Arial"/>
          <w:b/>
          <w:bCs/>
          <w:color w:val="262626"/>
        </w:rPr>
        <w:t>Qadariatin</w:t>
      </w:r>
      <w:proofErr w:type="spellEnd"/>
      <w:r w:rsidRPr="008672F0">
        <w:rPr>
          <w:rFonts w:ascii="Garamond" w:eastAsia="Times New Roman" w:hAnsi="Garamond" w:cs="Arial"/>
          <w:color w:val="262626"/>
        </w:rPr>
        <w:t>, entrambe basate su leggende e testi della fine del XIX secolo.</w:t>
      </w:r>
    </w:p>
    <w:p w14:paraId="45A7A006" w14:textId="77777777" w:rsidR="008672F0" w:rsidRPr="008672F0" w:rsidRDefault="008672F0" w:rsidP="008672F0">
      <w:pPr>
        <w:jc w:val="both"/>
        <w:rPr>
          <w:rFonts w:ascii="Garamond" w:eastAsia="Times New Roman" w:hAnsi="Garamond" w:cs="Arial"/>
          <w:color w:val="262626"/>
        </w:rPr>
      </w:pPr>
    </w:p>
    <w:p w14:paraId="3EF58F52" w14:textId="77777777" w:rsidR="008672F0" w:rsidRDefault="008672F0" w:rsidP="008672F0">
      <w:pPr>
        <w:jc w:val="both"/>
        <w:rPr>
          <w:rFonts w:ascii="Garamond" w:eastAsia="Times New Roman" w:hAnsi="Garamond" w:cs="Arial"/>
          <w:i/>
          <w:iCs/>
        </w:rPr>
      </w:pPr>
      <w:r w:rsidRPr="008672F0">
        <w:rPr>
          <w:rFonts w:ascii="Garamond" w:eastAsia="Times New Roman" w:hAnsi="Garamond" w:cs="Arial"/>
        </w:rPr>
        <w:t xml:space="preserve">Dal Ruanda, </w:t>
      </w:r>
      <w:r w:rsidRPr="008672F0">
        <w:rPr>
          <w:rFonts w:ascii="Garamond" w:eastAsia="Times New Roman" w:hAnsi="Garamond" w:cs="Arial"/>
          <w:b/>
          <w:bCs/>
          <w:i/>
          <w:iCs/>
        </w:rPr>
        <w:t xml:space="preserve">HEWA RWANDA, </w:t>
      </w:r>
      <w:proofErr w:type="spellStart"/>
      <w:r w:rsidRPr="008672F0">
        <w:rPr>
          <w:rFonts w:ascii="Garamond" w:eastAsia="Times New Roman" w:hAnsi="Garamond" w:cs="Arial"/>
          <w:b/>
          <w:bCs/>
          <w:i/>
          <w:iCs/>
        </w:rPr>
        <w:t>Letter</w:t>
      </w:r>
      <w:proofErr w:type="spellEnd"/>
      <w:r w:rsidRPr="008672F0">
        <w:rPr>
          <w:rFonts w:ascii="Garamond" w:eastAsia="Times New Roman" w:hAnsi="Garamond" w:cs="Arial"/>
          <w:b/>
          <w:bCs/>
          <w:i/>
          <w:iCs/>
        </w:rPr>
        <w:t xml:space="preserve"> to the </w:t>
      </w:r>
      <w:proofErr w:type="spellStart"/>
      <w:r w:rsidRPr="008672F0">
        <w:rPr>
          <w:rFonts w:ascii="Garamond" w:eastAsia="Times New Roman" w:hAnsi="Garamond" w:cs="Arial"/>
          <w:b/>
          <w:bCs/>
          <w:i/>
          <w:iCs/>
        </w:rPr>
        <w:t>Absent</w:t>
      </w:r>
      <w:proofErr w:type="spellEnd"/>
      <w:r w:rsidRPr="008672F0">
        <w:rPr>
          <w:rFonts w:ascii="Garamond" w:eastAsia="Times New Roman" w:hAnsi="Garamond" w:cs="Arial"/>
        </w:rPr>
        <w:t xml:space="preserve"> di </w:t>
      </w:r>
      <w:proofErr w:type="spellStart"/>
      <w:r w:rsidRPr="008672F0">
        <w:rPr>
          <w:rFonts w:ascii="Garamond" w:eastAsia="Times New Roman" w:hAnsi="Garamond" w:cs="Arial"/>
          <w:b/>
          <w:bCs/>
        </w:rPr>
        <w:t>Dorcy</w:t>
      </w:r>
      <w:proofErr w:type="spellEnd"/>
      <w:r w:rsidRPr="008672F0">
        <w:rPr>
          <w:rFonts w:ascii="Garamond" w:eastAsia="Times New Roman" w:hAnsi="Garamond" w:cs="Arial"/>
          <w:b/>
          <w:bCs/>
        </w:rPr>
        <w:t xml:space="preserve"> </w:t>
      </w:r>
      <w:proofErr w:type="spellStart"/>
      <w:r w:rsidRPr="008672F0">
        <w:rPr>
          <w:rFonts w:ascii="Garamond" w:eastAsia="Times New Roman" w:hAnsi="Garamond" w:cs="Arial"/>
          <w:b/>
          <w:bCs/>
        </w:rPr>
        <w:t>Rugamba</w:t>
      </w:r>
      <w:proofErr w:type="spellEnd"/>
      <w:r w:rsidRPr="008672F0">
        <w:rPr>
          <w:rFonts w:ascii="Garamond" w:eastAsia="Times New Roman" w:hAnsi="Garamond" w:cs="Arial"/>
        </w:rPr>
        <w:t>, un commovente tributo teatrale musicale alla sua famiglia, uccisa nella propria casa il primo giorno del genocidio ruandese contro i tutsi.</w:t>
      </w:r>
    </w:p>
    <w:p w14:paraId="63D9A2F7" w14:textId="77777777" w:rsidR="008672F0" w:rsidRDefault="008672F0" w:rsidP="008672F0">
      <w:pPr>
        <w:jc w:val="both"/>
        <w:rPr>
          <w:rFonts w:ascii="Garamond" w:eastAsia="Times New Roman" w:hAnsi="Garamond" w:cs="Arial"/>
          <w:i/>
          <w:iCs/>
        </w:rPr>
      </w:pPr>
    </w:p>
    <w:p w14:paraId="28972812" w14:textId="6D6D8773" w:rsidR="008672F0" w:rsidRDefault="008672F0" w:rsidP="00D40D24">
      <w:pPr>
        <w:jc w:val="both"/>
        <w:rPr>
          <w:rFonts w:ascii="Garamond" w:eastAsia="Times New Roman" w:hAnsi="Garamond" w:cs="Arial"/>
        </w:rPr>
      </w:pPr>
      <w:r w:rsidRPr="008672F0">
        <w:rPr>
          <w:rFonts w:ascii="Garamond" w:eastAsia="Times New Roman" w:hAnsi="Garamond" w:cs="Arial"/>
        </w:rPr>
        <w:t xml:space="preserve">Dal celebre regista samoano </w:t>
      </w:r>
      <w:r w:rsidRPr="008672F0">
        <w:rPr>
          <w:rFonts w:ascii="Garamond" w:eastAsia="Times New Roman" w:hAnsi="Garamond" w:cs="Arial"/>
          <w:b/>
          <w:bCs/>
        </w:rPr>
        <w:t xml:space="preserve">Lemi </w:t>
      </w:r>
      <w:proofErr w:type="spellStart"/>
      <w:r w:rsidRPr="008672F0">
        <w:rPr>
          <w:rFonts w:ascii="Garamond" w:eastAsia="Times New Roman" w:hAnsi="Garamond" w:cs="Arial"/>
          <w:b/>
          <w:bCs/>
        </w:rPr>
        <w:t>Ponifasio</w:t>
      </w:r>
      <w:proofErr w:type="spellEnd"/>
      <w:r w:rsidRPr="008672F0">
        <w:rPr>
          <w:rFonts w:ascii="Garamond" w:eastAsia="Times New Roman" w:hAnsi="Garamond" w:cs="Arial"/>
        </w:rPr>
        <w:t xml:space="preserve"> abbiamo un adattamento del suo </w:t>
      </w:r>
      <w:r w:rsidRPr="008672F0">
        <w:rPr>
          <w:rFonts w:ascii="Garamond" w:eastAsia="Times New Roman" w:hAnsi="Garamond" w:cs="Arial"/>
          <w:b/>
          <w:bCs/>
          <w:i/>
          <w:iCs/>
        </w:rPr>
        <w:t xml:space="preserve">Star </w:t>
      </w:r>
      <w:proofErr w:type="spellStart"/>
      <w:r w:rsidRPr="008672F0">
        <w:rPr>
          <w:rFonts w:ascii="Garamond" w:eastAsia="Times New Roman" w:hAnsi="Garamond" w:cs="Arial"/>
          <w:b/>
          <w:bCs/>
          <w:i/>
          <w:iCs/>
        </w:rPr>
        <w:t>Returning</w:t>
      </w:r>
      <w:proofErr w:type="spellEnd"/>
      <w:r w:rsidR="00BF585F">
        <w:rPr>
          <w:rFonts w:ascii="Garamond" w:eastAsia="Times New Roman" w:hAnsi="Garamond" w:cs="Arial"/>
          <w:b/>
          <w:bCs/>
          <w:i/>
          <w:iCs/>
        </w:rPr>
        <w:t xml:space="preserve">: </w:t>
      </w:r>
      <w:proofErr w:type="spellStart"/>
      <w:r w:rsidR="00BF585F">
        <w:rPr>
          <w:rFonts w:ascii="Garamond" w:eastAsia="Times New Roman" w:hAnsi="Garamond" w:cs="Arial"/>
          <w:b/>
          <w:bCs/>
          <w:i/>
          <w:iCs/>
        </w:rPr>
        <w:t>Venice</w:t>
      </w:r>
      <w:proofErr w:type="spellEnd"/>
      <w:r w:rsidRPr="008672F0">
        <w:rPr>
          <w:rFonts w:ascii="Garamond" w:eastAsia="Times New Roman" w:hAnsi="Garamond" w:cs="Arial"/>
        </w:rPr>
        <w:t>, che affronta i rituali, le lotte e le tradizioni del popolo cinese YI.</w:t>
      </w:r>
    </w:p>
    <w:p w14:paraId="64D3BA41" w14:textId="77777777" w:rsidR="008672F0" w:rsidRDefault="008672F0" w:rsidP="00D40D24">
      <w:pPr>
        <w:jc w:val="both"/>
        <w:rPr>
          <w:rFonts w:ascii="Garamond" w:eastAsia="Times New Roman" w:hAnsi="Garamond" w:cs="Arial"/>
        </w:rPr>
      </w:pPr>
    </w:p>
    <w:p w14:paraId="6F58ADE3" w14:textId="1BE016F6" w:rsidR="008672F0" w:rsidRPr="008672F0" w:rsidRDefault="009E5E5D" w:rsidP="008672F0">
      <w:pPr>
        <w:jc w:val="both"/>
        <w:rPr>
          <w:rFonts w:ascii="Garamond" w:eastAsia="Times New Roman" w:hAnsi="Garamond" w:cs="Arial"/>
        </w:rPr>
      </w:pPr>
      <w:r>
        <w:rPr>
          <w:rFonts w:ascii="Garamond" w:eastAsia="Times New Roman" w:hAnsi="Garamond" w:cs="Arial"/>
        </w:rPr>
        <w:t>Il</w:t>
      </w:r>
      <w:r w:rsidR="008672F0" w:rsidRPr="008672F0">
        <w:rPr>
          <w:rFonts w:ascii="Garamond" w:eastAsia="Times New Roman" w:hAnsi="Garamond" w:cs="Arial"/>
        </w:rPr>
        <w:t xml:space="preserve"> regista</w:t>
      </w:r>
      <w:r>
        <w:rPr>
          <w:rFonts w:ascii="Garamond" w:eastAsia="Times New Roman" w:hAnsi="Garamond" w:cs="Arial"/>
        </w:rPr>
        <w:t xml:space="preserve"> giapponese</w:t>
      </w:r>
      <w:r w:rsidR="008672F0" w:rsidRPr="008672F0">
        <w:rPr>
          <w:rFonts w:ascii="Garamond" w:eastAsia="Times New Roman" w:hAnsi="Garamond" w:cs="Arial"/>
        </w:rPr>
        <w:t xml:space="preserve"> </w:t>
      </w:r>
      <w:r w:rsidR="008672F0" w:rsidRPr="008672F0">
        <w:rPr>
          <w:rFonts w:ascii="Garamond" w:eastAsia="Times New Roman" w:hAnsi="Garamond" w:cs="Arial"/>
          <w:b/>
          <w:bCs/>
        </w:rPr>
        <w:t>Satoshi Miyagi</w:t>
      </w:r>
      <w:r w:rsidR="008672F0" w:rsidRPr="008672F0">
        <w:rPr>
          <w:rFonts w:ascii="Garamond" w:eastAsia="Times New Roman" w:hAnsi="Garamond" w:cs="Arial"/>
        </w:rPr>
        <w:t xml:space="preserve">, con il suo Shizuoka </w:t>
      </w:r>
      <w:proofErr w:type="spellStart"/>
      <w:r w:rsidR="008672F0" w:rsidRPr="008672F0">
        <w:rPr>
          <w:rFonts w:ascii="Garamond" w:eastAsia="Times New Roman" w:hAnsi="Garamond" w:cs="Arial"/>
        </w:rPr>
        <w:t>Performing</w:t>
      </w:r>
      <w:proofErr w:type="spellEnd"/>
      <w:r w:rsidR="008672F0" w:rsidRPr="008672F0">
        <w:rPr>
          <w:rFonts w:ascii="Garamond" w:eastAsia="Times New Roman" w:hAnsi="Garamond" w:cs="Arial"/>
        </w:rPr>
        <w:t xml:space="preserve"> </w:t>
      </w:r>
      <w:proofErr w:type="spellStart"/>
      <w:r w:rsidR="008672F0" w:rsidRPr="008672F0">
        <w:rPr>
          <w:rFonts w:ascii="Garamond" w:eastAsia="Times New Roman" w:hAnsi="Garamond" w:cs="Arial"/>
        </w:rPr>
        <w:t>Arts</w:t>
      </w:r>
      <w:proofErr w:type="spellEnd"/>
      <w:r w:rsidR="008672F0" w:rsidRPr="008672F0">
        <w:rPr>
          <w:rFonts w:ascii="Garamond" w:eastAsia="Times New Roman" w:hAnsi="Garamond" w:cs="Arial"/>
        </w:rPr>
        <w:t xml:space="preserve"> Center, presenterà </w:t>
      </w:r>
      <w:proofErr w:type="spellStart"/>
      <w:r w:rsidR="008672F0" w:rsidRPr="008672F0">
        <w:rPr>
          <w:rFonts w:ascii="Garamond" w:eastAsia="Times New Roman" w:hAnsi="Garamond" w:cs="Arial"/>
          <w:b/>
          <w:bCs/>
          <w:i/>
          <w:iCs/>
        </w:rPr>
        <w:t>Mugen-Noh</w:t>
      </w:r>
      <w:proofErr w:type="spellEnd"/>
      <w:r w:rsidR="008672F0" w:rsidRPr="008672F0">
        <w:rPr>
          <w:rFonts w:ascii="Garamond" w:eastAsia="Times New Roman" w:hAnsi="Garamond" w:cs="Arial"/>
          <w:b/>
          <w:bCs/>
          <w:i/>
          <w:iCs/>
        </w:rPr>
        <w:t xml:space="preserve"> </w:t>
      </w:r>
      <w:proofErr w:type="spellStart"/>
      <w:r w:rsidR="008672F0" w:rsidRPr="008672F0">
        <w:rPr>
          <w:rFonts w:ascii="Garamond" w:eastAsia="Times New Roman" w:hAnsi="Garamond" w:cs="Arial"/>
          <w:b/>
          <w:bCs/>
          <w:i/>
          <w:iCs/>
        </w:rPr>
        <w:t>Othello</w:t>
      </w:r>
      <w:proofErr w:type="spellEnd"/>
      <w:r w:rsidR="008672F0" w:rsidRPr="008672F0">
        <w:rPr>
          <w:rFonts w:ascii="Garamond" w:eastAsia="Times New Roman" w:hAnsi="Garamond" w:cs="Arial"/>
        </w:rPr>
        <w:t>.</w:t>
      </w:r>
    </w:p>
    <w:p w14:paraId="3813E071" w14:textId="77777777" w:rsidR="008672F0" w:rsidRPr="008672F0" w:rsidRDefault="008672F0" w:rsidP="008672F0">
      <w:pPr>
        <w:jc w:val="both"/>
        <w:rPr>
          <w:rFonts w:ascii="Garamond" w:eastAsia="Times New Roman" w:hAnsi="Garamond" w:cs="Arial"/>
        </w:rPr>
      </w:pPr>
    </w:p>
    <w:p w14:paraId="6D961601" w14:textId="77777777" w:rsidR="008672F0" w:rsidRPr="008672F0" w:rsidRDefault="008672F0" w:rsidP="008672F0">
      <w:pPr>
        <w:jc w:val="both"/>
        <w:rPr>
          <w:rFonts w:ascii="Garamond" w:eastAsia="Times New Roman" w:hAnsi="Garamond" w:cs="Arial"/>
        </w:rPr>
      </w:pPr>
      <w:r w:rsidRPr="008672F0">
        <w:rPr>
          <w:rFonts w:ascii="Garamond" w:eastAsia="Times New Roman" w:hAnsi="Garamond" w:cs="Arial"/>
        </w:rPr>
        <w:t xml:space="preserve">Dopo il bellissimo </w:t>
      </w:r>
      <w:r w:rsidRPr="00374935">
        <w:rPr>
          <w:rFonts w:ascii="Garamond" w:eastAsia="Times New Roman" w:hAnsi="Garamond" w:cs="Arial"/>
          <w:i/>
          <w:iCs/>
        </w:rPr>
        <w:t>Pinocchio</w:t>
      </w:r>
      <w:r w:rsidRPr="008672F0">
        <w:rPr>
          <w:rFonts w:ascii="Garamond" w:eastAsia="Times New Roman" w:hAnsi="Garamond" w:cs="Arial"/>
        </w:rPr>
        <w:t xml:space="preserve"> dello scorso anno, </w:t>
      </w:r>
      <w:r w:rsidRPr="008672F0">
        <w:rPr>
          <w:rFonts w:ascii="Garamond" w:eastAsia="Times New Roman" w:hAnsi="Garamond" w:cs="Arial"/>
          <w:b/>
          <w:bCs/>
        </w:rPr>
        <w:t>Davide Iodice</w:t>
      </w:r>
      <w:r w:rsidRPr="008672F0">
        <w:rPr>
          <w:rFonts w:ascii="Garamond" w:eastAsia="Times New Roman" w:hAnsi="Garamond" w:cs="Arial"/>
        </w:rPr>
        <w:t xml:space="preserve"> tornerà con un nuovo progetto, </w:t>
      </w:r>
      <w:r w:rsidRPr="008672F0">
        <w:rPr>
          <w:rFonts w:ascii="Garamond" w:eastAsia="Times New Roman" w:hAnsi="Garamond" w:cs="Arial"/>
          <w:b/>
          <w:bCs/>
          <w:i/>
          <w:iCs/>
        </w:rPr>
        <w:t>Promemoria</w:t>
      </w:r>
      <w:r w:rsidRPr="008672F0">
        <w:rPr>
          <w:rFonts w:ascii="Garamond" w:eastAsia="Times New Roman" w:hAnsi="Garamond" w:cs="Arial"/>
        </w:rPr>
        <w:t>, messo in scena con i residenti della casa di riposo San Giobbe di Venezia.</w:t>
      </w:r>
    </w:p>
    <w:p w14:paraId="31D72517" w14:textId="77777777" w:rsidR="008672F0" w:rsidRPr="008672F0" w:rsidRDefault="008672F0" w:rsidP="008672F0">
      <w:pPr>
        <w:jc w:val="both"/>
        <w:rPr>
          <w:rFonts w:ascii="Garamond" w:eastAsia="Times New Roman" w:hAnsi="Garamond" w:cs="Arial"/>
        </w:rPr>
      </w:pPr>
    </w:p>
    <w:p w14:paraId="25B6BF72" w14:textId="77777777" w:rsidR="008672F0" w:rsidRPr="008672F0" w:rsidRDefault="008672F0" w:rsidP="008672F0">
      <w:pPr>
        <w:jc w:val="both"/>
        <w:rPr>
          <w:rFonts w:ascii="Garamond" w:eastAsia="Times New Roman" w:hAnsi="Garamond" w:cs="Arial"/>
        </w:rPr>
      </w:pPr>
      <w:r w:rsidRPr="008672F0">
        <w:rPr>
          <w:rFonts w:ascii="Garamond" w:eastAsia="Times New Roman" w:hAnsi="Garamond" w:cs="Arial"/>
          <w:b/>
          <w:bCs/>
        </w:rPr>
        <w:t>Silvia Costa</w:t>
      </w:r>
      <w:r w:rsidRPr="008672F0">
        <w:rPr>
          <w:rFonts w:ascii="Garamond" w:eastAsia="Times New Roman" w:hAnsi="Garamond" w:cs="Arial"/>
        </w:rPr>
        <w:t xml:space="preserve"> tornerà con la versione definitiva di </w:t>
      </w:r>
      <w:proofErr w:type="spellStart"/>
      <w:r w:rsidRPr="008672F0">
        <w:rPr>
          <w:rFonts w:ascii="Garamond" w:eastAsia="Times New Roman" w:hAnsi="Garamond" w:cs="Arial"/>
          <w:b/>
          <w:bCs/>
          <w:i/>
          <w:iCs/>
        </w:rPr>
        <w:t>Tacet</w:t>
      </w:r>
      <w:proofErr w:type="spellEnd"/>
      <w:r w:rsidRPr="008672F0">
        <w:rPr>
          <w:rFonts w:ascii="Garamond" w:eastAsia="Times New Roman" w:hAnsi="Garamond" w:cs="Arial"/>
        </w:rPr>
        <w:t xml:space="preserve"> di </w:t>
      </w:r>
      <w:r w:rsidRPr="008672F0">
        <w:rPr>
          <w:rFonts w:ascii="Garamond" w:eastAsia="Times New Roman" w:hAnsi="Garamond" w:cs="Arial"/>
          <w:b/>
          <w:bCs/>
        </w:rPr>
        <w:t>Jacopo Giacomoni</w:t>
      </w:r>
      <w:r w:rsidRPr="008672F0">
        <w:rPr>
          <w:rFonts w:ascii="Garamond" w:eastAsia="Times New Roman" w:hAnsi="Garamond" w:cs="Arial"/>
        </w:rPr>
        <w:t>.</w:t>
      </w:r>
    </w:p>
    <w:p w14:paraId="6EDB34F4" w14:textId="77777777" w:rsidR="008672F0" w:rsidRPr="008672F0" w:rsidRDefault="008672F0" w:rsidP="008672F0">
      <w:pPr>
        <w:jc w:val="both"/>
        <w:rPr>
          <w:rFonts w:ascii="Garamond" w:eastAsia="Times New Roman" w:hAnsi="Garamond" w:cs="Arial"/>
        </w:rPr>
      </w:pPr>
    </w:p>
    <w:p w14:paraId="6A8B6BD9" w14:textId="24CF14A8" w:rsidR="008672F0" w:rsidRPr="008672F0" w:rsidRDefault="008672F0" w:rsidP="008672F0">
      <w:pPr>
        <w:jc w:val="both"/>
        <w:rPr>
          <w:rFonts w:ascii="Garamond" w:eastAsia="Times New Roman" w:hAnsi="Garamond" w:cs="Arial"/>
        </w:rPr>
      </w:pPr>
      <w:r w:rsidRPr="008672F0">
        <w:rPr>
          <w:rFonts w:ascii="Garamond" w:eastAsia="Times New Roman" w:hAnsi="Garamond" w:cs="Arial"/>
        </w:rPr>
        <w:lastRenderedPageBreak/>
        <w:t xml:space="preserve">In omaggio a </w:t>
      </w:r>
      <w:r w:rsidRPr="008672F0">
        <w:rPr>
          <w:rFonts w:ascii="Garamond" w:eastAsia="Times New Roman" w:hAnsi="Garamond" w:cs="Arial"/>
          <w:b/>
          <w:bCs/>
        </w:rPr>
        <w:t>Robert Wilson</w:t>
      </w:r>
      <w:r w:rsidRPr="008672F0">
        <w:rPr>
          <w:rFonts w:ascii="Garamond" w:eastAsia="Times New Roman" w:hAnsi="Garamond" w:cs="Arial"/>
        </w:rPr>
        <w:t>, l</w:t>
      </w:r>
      <w:r>
        <w:rPr>
          <w:rFonts w:ascii="Garamond" w:eastAsia="Times New Roman" w:hAnsi="Garamond" w:cs="Arial"/>
        </w:rPr>
        <w:t>’</w:t>
      </w:r>
      <w:r w:rsidRPr="008672F0">
        <w:rPr>
          <w:rFonts w:ascii="Garamond" w:eastAsia="Times New Roman" w:hAnsi="Garamond" w:cs="Arial"/>
        </w:rPr>
        <w:t>Archivio della Biennale allestirà una mostra qui nella Sala delle Colonne.</w:t>
      </w:r>
    </w:p>
    <w:p w14:paraId="01B563BD" w14:textId="77777777" w:rsidR="008672F0" w:rsidRPr="008672F0" w:rsidRDefault="008672F0" w:rsidP="008672F0">
      <w:pPr>
        <w:jc w:val="both"/>
        <w:rPr>
          <w:rFonts w:ascii="Garamond" w:eastAsia="Times New Roman" w:hAnsi="Garamond" w:cs="Arial"/>
        </w:rPr>
      </w:pPr>
    </w:p>
    <w:p w14:paraId="5A81CC4D" w14:textId="77777777" w:rsidR="008672F0" w:rsidRPr="008672F0" w:rsidRDefault="008672F0" w:rsidP="008672F0">
      <w:pPr>
        <w:jc w:val="both"/>
        <w:rPr>
          <w:rFonts w:ascii="Garamond" w:eastAsia="Times New Roman" w:hAnsi="Garamond" w:cs="Arial"/>
        </w:rPr>
      </w:pPr>
      <w:r w:rsidRPr="008672F0">
        <w:rPr>
          <w:rFonts w:ascii="Garamond" w:eastAsia="Times New Roman" w:hAnsi="Garamond" w:cs="Arial"/>
        </w:rPr>
        <w:t xml:space="preserve">Un evento speciale: </w:t>
      </w:r>
      <w:r w:rsidRPr="008672F0">
        <w:rPr>
          <w:rFonts w:ascii="Garamond" w:eastAsia="Times New Roman" w:hAnsi="Garamond" w:cs="Arial"/>
          <w:b/>
          <w:bCs/>
        </w:rPr>
        <w:t xml:space="preserve">Angelique </w:t>
      </w:r>
      <w:proofErr w:type="spellStart"/>
      <w:r w:rsidRPr="008672F0">
        <w:rPr>
          <w:rFonts w:ascii="Garamond" w:eastAsia="Times New Roman" w:hAnsi="Garamond" w:cs="Arial"/>
          <w:b/>
          <w:bCs/>
        </w:rPr>
        <w:t>Kidjo</w:t>
      </w:r>
      <w:proofErr w:type="spellEnd"/>
      <w:r w:rsidRPr="008672F0">
        <w:rPr>
          <w:rFonts w:ascii="Garamond" w:eastAsia="Times New Roman" w:hAnsi="Garamond" w:cs="Arial"/>
        </w:rPr>
        <w:t xml:space="preserve">, la grande cantante del Benin, con un concerto eccezionale, accompagnata dal </w:t>
      </w:r>
      <w:r w:rsidRPr="00B61F34">
        <w:rPr>
          <w:rFonts w:ascii="Garamond" w:eastAsia="Times New Roman" w:hAnsi="Garamond" w:cs="Arial"/>
        </w:rPr>
        <w:t xml:space="preserve">pianista antillano </w:t>
      </w:r>
      <w:r w:rsidRPr="00B61F34">
        <w:rPr>
          <w:rFonts w:ascii="Garamond" w:eastAsia="Times New Roman" w:hAnsi="Garamond" w:cs="Arial"/>
          <w:b/>
          <w:bCs/>
        </w:rPr>
        <w:t xml:space="preserve">Thierry </w:t>
      </w:r>
      <w:proofErr w:type="spellStart"/>
      <w:r w:rsidRPr="00B61F34">
        <w:rPr>
          <w:rFonts w:ascii="Garamond" w:eastAsia="Times New Roman" w:hAnsi="Garamond" w:cs="Arial"/>
          <w:b/>
          <w:bCs/>
        </w:rPr>
        <w:t>Vaton</w:t>
      </w:r>
      <w:proofErr w:type="spellEnd"/>
      <w:r w:rsidRPr="00B61F34">
        <w:rPr>
          <w:rFonts w:ascii="Garamond" w:eastAsia="Times New Roman" w:hAnsi="Garamond" w:cs="Arial"/>
        </w:rPr>
        <w:t>.</w:t>
      </w:r>
    </w:p>
    <w:p w14:paraId="4087801D" w14:textId="77777777" w:rsidR="008672F0" w:rsidRPr="008672F0" w:rsidRDefault="008672F0" w:rsidP="008672F0">
      <w:pPr>
        <w:jc w:val="both"/>
        <w:rPr>
          <w:rFonts w:ascii="Garamond" w:eastAsia="Times New Roman" w:hAnsi="Garamond" w:cs="Arial"/>
        </w:rPr>
      </w:pPr>
    </w:p>
    <w:p w14:paraId="294A9FB8" w14:textId="7FD2277D" w:rsidR="008672F0" w:rsidRDefault="008672F0" w:rsidP="008672F0">
      <w:pPr>
        <w:jc w:val="both"/>
        <w:rPr>
          <w:rFonts w:ascii="Garamond" w:eastAsia="Times New Roman" w:hAnsi="Garamond" w:cs="Arial"/>
        </w:rPr>
      </w:pPr>
      <w:r w:rsidRPr="008672F0">
        <w:rPr>
          <w:rFonts w:ascii="Garamond" w:eastAsia="Times New Roman" w:hAnsi="Garamond" w:cs="Arial"/>
        </w:rPr>
        <w:t>Dopo aver ospitato con successo nel 2025 gli spettacoli dell</w:t>
      </w:r>
      <w:r w:rsidR="00E8523D">
        <w:rPr>
          <w:rFonts w:ascii="Garamond" w:eastAsia="Times New Roman" w:hAnsi="Garamond" w:cs="Arial"/>
        </w:rPr>
        <w:t>’</w:t>
      </w:r>
      <w:r w:rsidRPr="008672F0">
        <w:rPr>
          <w:rFonts w:ascii="Garamond" w:eastAsia="Times New Roman" w:hAnsi="Garamond" w:cs="Arial"/>
        </w:rPr>
        <w:t xml:space="preserve">Accademia Silvio </w:t>
      </w:r>
      <w:r w:rsidR="00202B48">
        <w:rPr>
          <w:rFonts w:ascii="Garamond" w:eastAsia="Times New Roman" w:hAnsi="Garamond" w:cs="Arial"/>
        </w:rPr>
        <w:t>d</w:t>
      </w:r>
      <w:r w:rsidR="00E8523D">
        <w:rPr>
          <w:rFonts w:ascii="Garamond" w:eastAsia="Times New Roman" w:hAnsi="Garamond" w:cs="Arial"/>
        </w:rPr>
        <w:t>’</w:t>
      </w:r>
      <w:r w:rsidRPr="008672F0">
        <w:rPr>
          <w:rFonts w:ascii="Garamond" w:eastAsia="Times New Roman" w:hAnsi="Garamond" w:cs="Arial"/>
        </w:rPr>
        <w:t>Amico di Roma e della Scuola del Teatro Nazionale di Napoli, quest</w:t>
      </w:r>
      <w:r w:rsidR="00A26275">
        <w:rPr>
          <w:rFonts w:ascii="Garamond" w:eastAsia="Times New Roman" w:hAnsi="Garamond" w:cs="Arial"/>
        </w:rPr>
        <w:t>’</w:t>
      </w:r>
      <w:r w:rsidRPr="008672F0">
        <w:rPr>
          <w:rFonts w:ascii="Garamond" w:eastAsia="Times New Roman" w:hAnsi="Garamond" w:cs="Arial"/>
        </w:rPr>
        <w:t xml:space="preserve">anno il programma della Biennale Teatro presenterà gli spettacoli </w:t>
      </w:r>
      <w:r w:rsidR="00DC1838">
        <w:rPr>
          <w:rFonts w:ascii="Garamond" w:eastAsia="Times New Roman" w:hAnsi="Garamond" w:cs="Arial"/>
        </w:rPr>
        <w:t>diretti</w:t>
      </w:r>
      <w:r w:rsidRPr="008672F0">
        <w:rPr>
          <w:rFonts w:ascii="Garamond" w:eastAsia="Times New Roman" w:hAnsi="Garamond" w:cs="Arial"/>
        </w:rPr>
        <w:t xml:space="preserve"> da </w:t>
      </w:r>
      <w:r w:rsidRPr="005F4B3D">
        <w:rPr>
          <w:rFonts w:ascii="Garamond" w:eastAsia="Times New Roman" w:hAnsi="Garamond" w:cs="Arial"/>
          <w:b/>
          <w:bCs/>
        </w:rPr>
        <w:t>Marco Plini</w:t>
      </w:r>
      <w:r w:rsidRPr="008672F0">
        <w:rPr>
          <w:rFonts w:ascii="Garamond" w:eastAsia="Times New Roman" w:hAnsi="Garamond" w:cs="Arial"/>
        </w:rPr>
        <w:t xml:space="preserve">, </w:t>
      </w:r>
      <w:r w:rsidR="00DC1838">
        <w:rPr>
          <w:rFonts w:ascii="Garamond" w:eastAsia="Times New Roman" w:hAnsi="Garamond" w:cs="Arial"/>
        </w:rPr>
        <w:t>d</w:t>
      </w:r>
      <w:r w:rsidR="004E694F">
        <w:rPr>
          <w:rFonts w:ascii="Garamond" w:eastAsia="Times New Roman" w:hAnsi="Garamond" w:cs="Arial"/>
        </w:rPr>
        <w:t>e</w:t>
      </w:r>
      <w:r w:rsidR="00DC1838">
        <w:rPr>
          <w:rFonts w:ascii="Garamond" w:eastAsia="Times New Roman" w:hAnsi="Garamond" w:cs="Arial"/>
        </w:rPr>
        <w:t xml:space="preserve">lla </w:t>
      </w:r>
      <w:r w:rsidR="00DC1838" w:rsidRPr="005F4B3D">
        <w:rPr>
          <w:rFonts w:ascii="Garamond" w:eastAsia="Times New Roman" w:hAnsi="Garamond" w:cs="Arial"/>
          <w:b/>
          <w:bCs/>
        </w:rPr>
        <w:t>Scuola Paolo Grassi di Milano</w:t>
      </w:r>
      <w:r w:rsidR="004E694F">
        <w:rPr>
          <w:rFonts w:ascii="Garamond" w:eastAsia="Times New Roman" w:hAnsi="Garamond" w:cs="Arial"/>
        </w:rPr>
        <w:t xml:space="preserve">, </w:t>
      </w:r>
      <w:r w:rsidR="004E694F" w:rsidRPr="005F4B3D">
        <w:rPr>
          <w:rFonts w:ascii="Garamond" w:eastAsia="Times New Roman" w:hAnsi="Garamond" w:cs="Arial"/>
          <w:b/>
          <w:bCs/>
        </w:rPr>
        <w:t xml:space="preserve">Giorgio </w:t>
      </w:r>
      <w:proofErr w:type="spellStart"/>
      <w:r w:rsidR="004E694F" w:rsidRPr="005F4B3D">
        <w:rPr>
          <w:rFonts w:ascii="Garamond" w:eastAsia="Times New Roman" w:hAnsi="Garamond" w:cs="Arial"/>
          <w:b/>
          <w:bCs/>
        </w:rPr>
        <w:t>Sangati</w:t>
      </w:r>
      <w:proofErr w:type="spellEnd"/>
      <w:r w:rsidR="004E694F">
        <w:rPr>
          <w:rFonts w:ascii="Garamond" w:eastAsia="Times New Roman" w:hAnsi="Garamond" w:cs="Arial"/>
        </w:rPr>
        <w:t>,</w:t>
      </w:r>
      <w:r w:rsidR="004E694F" w:rsidRPr="008672F0">
        <w:rPr>
          <w:rFonts w:ascii="Garamond" w:eastAsia="Times New Roman" w:hAnsi="Garamond" w:cs="Arial"/>
        </w:rPr>
        <w:t xml:space="preserve"> </w:t>
      </w:r>
      <w:r w:rsidRPr="008672F0">
        <w:rPr>
          <w:rFonts w:ascii="Garamond" w:eastAsia="Times New Roman" w:hAnsi="Garamond" w:cs="Arial"/>
        </w:rPr>
        <w:t xml:space="preserve">della </w:t>
      </w:r>
      <w:r w:rsidRPr="005F4B3D">
        <w:rPr>
          <w:rFonts w:ascii="Garamond" w:eastAsia="Times New Roman" w:hAnsi="Garamond" w:cs="Arial"/>
          <w:b/>
          <w:bCs/>
        </w:rPr>
        <w:t>Scuola del Teatro Stabile del Veneto - Teatro Nazionale</w:t>
      </w:r>
      <w:r w:rsidRPr="008672F0">
        <w:rPr>
          <w:rFonts w:ascii="Garamond" w:eastAsia="Times New Roman" w:hAnsi="Garamond" w:cs="Arial"/>
        </w:rPr>
        <w:t>, e</w:t>
      </w:r>
      <w:r w:rsidR="00E8523D">
        <w:rPr>
          <w:rFonts w:ascii="Garamond" w:eastAsia="Times New Roman" w:hAnsi="Garamond" w:cs="Arial"/>
        </w:rPr>
        <w:t>,</w:t>
      </w:r>
      <w:r w:rsidRPr="008672F0">
        <w:rPr>
          <w:rFonts w:ascii="Garamond" w:eastAsia="Times New Roman" w:hAnsi="Garamond" w:cs="Arial"/>
        </w:rPr>
        <w:t xml:space="preserve"> ancora una volta </w:t>
      </w:r>
      <w:r w:rsidR="004E694F" w:rsidRPr="005F4B3D">
        <w:rPr>
          <w:rFonts w:ascii="Garamond" w:eastAsia="Times New Roman" w:hAnsi="Garamond" w:cs="Arial"/>
          <w:b/>
          <w:bCs/>
        </w:rPr>
        <w:t>Arturo Cirillo</w:t>
      </w:r>
      <w:r w:rsidR="004E694F">
        <w:rPr>
          <w:rFonts w:ascii="Garamond" w:eastAsia="Times New Roman" w:hAnsi="Garamond" w:cs="Arial"/>
        </w:rPr>
        <w:t xml:space="preserve">, </w:t>
      </w:r>
      <w:r w:rsidRPr="008672F0">
        <w:rPr>
          <w:rFonts w:ascii="Garamond" w:eastAsia="Times New Roman" w:hAnsi="Garamond" w:cs="Arial"/>
        </w:rPr>
        <w:t xml:space="preserve">della </w:t>
      </w:r>
      <w:r w:rsidRPr="005F4B3D">
        <w:rPr>
          <w:rFonts w:ascii="Garamond" w:eastAsia="Times New Roman" w:hAnsi="Garamond" w:cs="Arial"/>
          <w:b/>
          <w:bCs/>
        </w:rPr>
        <w:t>Scuola del Teatro Nazionale di Napoli</w:t>
      </w:r>
      <w:r w:rsidRPr="008672F0">
        <w:rPr>
          <w:rFonts w:ascii="Garamond" w:eastAsia="Times New Roman" w:hAnsi="Garamond" w:cs="Arial"/>
        </w:rPr>
        <w:t>.</w:t>
      </w:r>
    </w:p>
    <w:p w14:paraId="3F69ABFE" w14:textId="77777777" w:rsidR="00F97772" w:rsidRDefault="00F97772" w:rsidP="008672F0">
      <w:pPr>
        <w:jc w:val="both"/>
        <w:rPr>
          <w:rFonts w:ascii="Garamond" w:eastAsia="Times New Roman" w:hAnsi="Garamond" w:cs="Arial"/>
        </w:rPr>
      </w:pPr>
    </w:p>
    <w:p w14:paraId="55F52DB5" w14:textId="400AF6D3" w:rsidR="00E8523D" w:rsidRDefault="005F4B3D" w:rsidP="008672F0">
      <w:pPr>
        <w:jc w:val="both"/>
        <w:rPr>
          <w:rFonts w:ascii="Garamond" w:eastAsia="Times New Roman" w:hAnsi="Garamond" w:cs="Arial"/>
        </w:rPr>
      </w:pPr>
      <w:r w:rsidRPr="00E8523D">
        <w:rPr>
          <w:rFonts w:ascii="Garamond" w:eastAsia="Times New Roman" w:hAnsi="Garamond" w:cs="Arial"/>
        </w:rPr>
        <w:t xml:space="preserve">Continueremo il programma </w:t>
      </w:r>
      <w:r>
        <w:rPr>
          <w:rFonts w:ascii="Garamond" w:eastAsia="Times New Roman" w:hAnsi="Garamond" w:cs="Arial"/>
        </w:rPr>
        <w:t>college</w:t>
      </w:r>
      <w:r w:rsidRPr="00E8523D">
        <w:rPr>
          <w:rFonts w:ascii="Garamond" w:eastAsia="Times New Roman" w:hAnsi="Garamond" w:cs="Arial"/>
        </w:rPr>
        <w:t xml:space="preserve"> della Biennale</w:t>
      </w:r>
      <w:r>
        <w:rPr>
          <w:rFonts w:ascii="Garamond" w:eastAsia="Times New Roman" w:hAnsi="Garamond" w:cs="Arial"/>
        </w:rPr>
        <w:t>, presentando</w:t>
      </w:r>
      <w:r w:rsidR="00A15C99" w:rsidRPr="00A15C99">
        <w:rPr>
          <w:rFonts w:ascii="Garamond" w:eastAsia="Times New Roman" w:hAnsi="Garamond" w:cs="Arial"/>
        </w:rPr>
        <w:t xml:space="preserve"> i lavori selezionati lo scorso anno per i bandi di Regia e Drammaturgia</w:t>
      </w:r>
      <w:r>
        <w:rPr>
          <w:rFonts w:ascii="Garamond" w:eastAsia="Times New Roman" w:hAnsi="Garamond" w:cs="Arial"/>
        </w:rPr>
        <w:t xml:space="preserve"> </w:t>
      </w:r>
      <w:r w:rsidR="00F97772" w:rsidRPr="00E8523D">
        <w:rPr>
          <w:rFonts w:ascii="Garamond" w:eastAsia="Times New Roman" w:hAnsi="Garamond" w:cs="Arial"/>
        </w:rPr>
        <w:t>under 30. Quest</w:t>
      </w:r>
      <w:r w:rsidR="00F97772">
        <w:rPr>
          <w:rFonts w:ascii="Garamond" w:eastAsia="Times New Roman" w:hAnsi="Garamond" w:cs="Arial"/>
        </w:rPr>
        <w:t>’</w:t>
      </w:r>
      <w:r w:rsidR="00F97772" w:rsidRPr="00E8523D">
        <w:rPr>
          <w:rFonts w:ascii="Garamond" w:eastAsia="Times New Roman" w:hAnsi="Garamond" w:cs="Arial"/>
        </w:rPr>
        <w:t xml:space="preserve">anno il corso di drammaturgia sarà tenuto da </w:t>
      </w:r>
      <w:r w:rsidR="00F97772" w:rsidRPr="00E8523D">
        <w:rPr>
          <w:rFonts w:ascii="Garamond" w:eastAsia="Times New Roman" w:hAnsi="Garamond" w:cs="Arial"/>
          <w:b/>
          <w:bCs/>
        </w:rPr>
        <w:t>Fabrizio Sinisi</w:t>
      </w:r>
      <w:r w:rsidR="00F97772" w:rsidRPr="00E8523D">
        <w:rPr>
          <w:rFonts w:ascii="Garamond" w:eastAsia="Times New Roman" w:hAnsi="Garamond" w:cs="Arial"/>
        </w:rPr>
        <w:t xml:space="preserve"> e il workshop </w:t>
      </w:r>
      <w:r w:rsidR="00F97772" w:rsidRPr="00D41E83">
        <w:rPr>
          <w:rFonts w:ascii="Garamond" w:eastAsia="Times New Roman" w:hAnsi="Garamond" w:cs="Arial"/>
        </w:rPr>
        <w:t xml:space="preserve">sulla critica teatrale in collaborazione con </w:t>
      </w:r>
      <w:r w:rsidR="00F97772" w:rsidRPr="00D41E83">
        <w:rPr>
          <w:rFonts w:ascii="Garamond" w:eastAsia="Times New Roman" w:hAnsi="Garamond" w:cs="Arial"/>
          <w:b/>
          <w:bCs/>
        </w:rPr>
        <w:t>Roberta Ferraresi</w:t>
      </w:r>
      <w:r w:rsidR="00F97772" w:rsidRPr="00D41E83">
        <w:rPr>
          <w:rFonts w:ascii="Garamond" w:eastAsia="Times New Roman" w:hAnsi="Garamond" w:cs="Arial"/>
        </w:rPr>
        <w:t xml:space="preserve"> insieme a </w:t>
      </w:r>
      <w:r w:rsidR="00F97772" w:rsidRPr="00D41E83">
        <w:rPr>
          <w:rFonts w:ascii="Garamond" w:eastAsia="Times New Roman" w:hAnsi="Garamond" w:cs="Arial"/>
          <w:b/>
          <w:bCs/>
        </w:rPr>
        <w:t>Massimo Milella</w:t>
      </w:r>
      <w:r w:rsidR="00F97772" w:rsidRPr="00D41E83">
        <w:rPr>
          <w:rFonts w:ascii="Garamond" w:eastAsia="Times New Roman" w:hAnsi="Garamond" w:cs="Arial"/>
        </w:rPr>
        <w:t>.</w:t>
      </w:r>
    </w:p>
    <w:p w14:paraId="07C1969E" w14:textId="77777777" w:rsidR="00E8523D" w:rsidRPr="00E8523D" w:rsidRDefault="00E8523D" w:rsidP="00E8523D">
      <w:pPr>
        <w:jc w:val="both"/>
        <w:rPr>
          <w:rFonts w:ascii="Garamond" w:eastAsia="Times New Roman" w:hAnsi="Garamond" w:cs="Arial"/>
        </w:rPr>
      </w:pPr>
    </w:p>
    <w:p w14:paraId="4B33DF9B" w14:textId="3DE2A6CD" w:rsidR="00E8523D" w:rsidRDefault="00E8523D" w:rsidP="00E8523D">
      <w:pPr>
        <w:jc w:val="both"/>
        <w:rPr>
          <w:rFonts w:ascii="Garamond" w:eastAsia="Times New Roman" w:hAnsi="Garamond" w:cs="Arial"/>
        </w:rPr>
      </w:pPr>
      <w:r w:rsidRPr="00E8523D">
        <w:rPr>
          <w:rFonts w:ascii="Garamond" w:eastAsia="Times New Roman" w:hAnsi="Garamond" w:cs="Arial"/>
        </w:rPr>
        <w:t xml:space="preserve">Sono lieto di annunciare un </w:t>
      </w:r>
      <w:r w:rsidRPr="00E8523D">
        <w:rPr>
          <w:rFonts w:ascii="Garamond" w:eastAsia="Times New Roman" w:hAnsi="Garamond" w:cs="Arial"/>
          <w:b/>
          <w:bCs/>
        </w:rPr>
        <w:t>nuovo college</w:t>
      </w:r>
      <w:r w:rsidRPr="00E8523D">
        <w:rPr>
          <w:rFonts w:ascii="Garamond" w:eastAsia="Times New Roman" w:hAnsi="Garamond" w:cs="Arial"/>
        </w:rPr>
        <w:t xml:space="preserve"> </w:t>
      </w:r>
      <w:r w:rsidRPr="00E07ACE">
        <w:rPr>
          <w:rFonts w:ascii="Garamond" w:eastAsia="Times New Roman" w:hAnsi="Garamond" w:cs="Arial"/>
          <w:b/>
          <w:bCs/>
        </w:rPr>
        <w:t xml:space="preserve">per </w:t>
      </w:r>
      <w:r w:rsidR="00973F64">
        <w:rPr>
          <w:rFonts w:ascii="Garamond" w:eastAsia="Times New Roman" w:hAnsi="Garamond" w:cs="Arial"/>
          <w:b/>
          <w:bCs/>
        </w:rPr>
        <w:t>attori e attrici</w:t>
      </w:r>
      <w:r w:rsidRPr="00E07ACE">
        <w:rPr>
          <w:rFonts w:ascii="Garamond" w:eastAsia="Times New Roman" w:hAnsi="Garamond" w:cs="Arial"/>
          <w:b/>
          <w:bCs/>
        </w:rPr>
        <w:t xml:space="preserve"> under 30</w:t>
      </w:r>
      <w:r w:rsidRPr="00E8523D">
        <w:rPr>
          <w:rFonts w:ascii="Garamond" w:eastAsia="Times New Roman" w:hAnsi="Garamond" w:cs="Arial"/>
        </w:rPr>
        <w:t xml:space="preserve">, </w:t>
      </w:r>
      <w:r w:rsidR="00973F64">
        <w:rPr>
          <w:rFonts w:ascii="Garamond" w:eastAsia="Times New Roman" w:hAnsi="Garamond" w:cs="Arial"/>
        </w:rPr>
        <w:t xml:space="preserve">11 performer </w:t>
      </w:r>
      <w:r w:rsidRPr="00E8523D">
        <w:rPr>
          <w:rFonts w:ascii="Garamond" w:eastAsia="Times New Roman" w:hAnsi="Garamond" w:cs="Arial"/>
        </w:rPr>
        <w:t>selezionati tramite un ampio bando internazionale, un programma della durata di un mese, diretto ogni settimana da un mentore diverso:</w:t>
      </w:r>
      <w:r w:rsidR="00374935">
        <w:rPr>
          <w:rFonts w:ascii="Garamond" w:eastAsia="Times New Roman" w:hAnsi="Garamond" w:cs="Arial"/>
        </w:rPr>
        <w:t xml:space="preserve"> </w:t>
      </w:r>
      <w:r w:rsidR="00157A9F">
        <w:rPr>
          <w:rFonts w:ascii="Garamond" w:eastAsia="Times New Roman" w:hAnsi="Garamond" w:cs="Arial"/>
        </w:rPr>
        <w:t xml:space="preserve">che sono </w:t>
      </w:r>
      <w:r w:rsidR="00374935" w:rsidRPr="00E8523D">
        <w:rPr>
          <w:rFonts w:ascii="Garamond" w:eastAsia="Times New Roman" w:hAnsi="Garamond" w:cs="Arial"/>
          <w:b/>
          <w:bCs/>
        </w:rPr>
        <w:t xml:space="preserve">Simon </w:t>
      </w:r>
      <w:proofErr w:type="spellStart"/>
      <w:r w:rsidR="00374935" w:rsidRPr="00E8523D">
        <w:rPr>
          <w:rFonts w:ascii="Garamond" w:eastAsia="Times New Roman" w:hAnsi="Garamond" w:cs="Arial"/>
          <w:b/>
          <w:bCs/>
        </w:rPr>
        <w:t>McBurney</w:t>
      </w:r>
      <w:proofErr w:type="spellEnd"/>
      <w:r w:rsidR="00374935">
        <w:rPr>
          <w:rFonts w:ascii="Garamond" w:eastAsia="Times New Roman" w:hAnsi="Garamond" w:cs="Arial"/>
        </w:rPr>
        <w:t xml:space="preserve">, </w:t>
      </w:r>
      <w:r w:rsidRPr="00E8523D">
        <w:rPr>
          <w:rFonts w:ascii="Garamond" w:eastAsia="Times New Roman" w:hAnsi="Garamond" w:cs="Arial"/>
          <w:b/>
          <w:bCs/>
        </w:rPr>
        <w:t>Evangelia</w:t>
      </w:r>
      <w:r w:rsidRPr="00E8523D">
        <w:rPr>
          <w:rFonts w:ascii="Garamond" w:eastAsia="Times New Roman" w:hAnsi="Garamond" w:cs="Arial"/>
        </w:rPr>
        <w:t xml:space="preserve"> e </w:t>
      </w:r>
      <w:r w:rsidRPr="00E8523D">
        <w:rPr>
          <w:rFonts w:ascii="Garamond" w:eastAsia="Times New Roman" w:hAnsi="Garamond" w:cs="Arial"/>
          <w:b/>
          <w:bCs/>
        </w:rPr>
        <w:t xml:space="preserve">Mary </w:t>
      </w:r>
      <w:proofErr w:type="spellStart"/>
      <w:r w:rsidRPr="00E8523D">
        <w:rPr>
          <w:rFonts w:ascii="Garamond" w:eastAsia="Times New Roman" w:hAnsi="Garamond" w:cs="Arial"/>
          <w:b/>
          <w:bCs/>
        </w:rPr>
        <w:t>Randou</w:t>
      </w:r>
      <w:proofErr w:type="spellEnd"/>
      <w:r w:rsidRPr="00E8523D">
        <w:rPr>
          <w:rFonts w:ascii="Garamond" w:eastAsia="Times New Roman" w:hAnsi="Garamond" w:cs="Arial"/>
        </w:rPr>
        <w:t xml:space="preserve">, </w:t>
      </w:r>
      <w:r w:rsidRPr="00E8523D">
        <w:rPr>
          <w:rFonts w:ascii="Garamond" w:eastAsia="Times New Roman" w:hAnsi="Garamond" w:cs="Arial"/>
          <w:b/>
          <w:bCs/>
        </w:rPr>
        <w:t>Silvia Costa</w:t>
      </w:r>
      <w:r w:rsidRPr="00E8523D">
        <w:rPr>
          <w:rFonts w:ascii="Garamond" w:eastAsia="Times New Roman" w:hAnsi="Garamond" w:cs="Arial"/>
        </w:rPr>
        <w:t xml:space="preserve"> e</w:t>
      </w:r>
      <w:r w:rsidR="00E07ACE">
        <w:rPr>
          <w:rFonts w:ascii="Garamond" w:eastAsia="Times New Roman" w:hAnsi="Garamond" w:cs="Arial"/>
        </w:rPr>
        <w:t>d io</w:t>
      </w:r>
      <w:r w:rsidRPr="00E8523D">
        <w:rPr>
          <w:rFonts w:ascii="Garamond" w:eastAsia="Times New Roman" w:hAnsi="Garamond" w:cs="Arial"/>
        </w:rPr>
        <w:t>.</w:t>
      </w:r>
    </w:p>
    <w:p w14:paraId="1B5A1EFB" w14:textId="77777777" w:rsidR="00CD19FC" w:rsidRDefault="00CD19FC" w:rsidP="00E8523D">
      <w:pPr>
        <w:jc w:val="both"/>
        <w:rPr>
          <w:rFonts w:ascii="Garamond" w:eastAsia="Times New Roman" w:hAnsi="Garamond" w:cs="Arial"/>
        </w:rPr>
      </w:pPr>
    </w:p>
    <w:p w14:paraId="17D43D0D" w14:textId="77777777" w:rsidR="00CD19FC" w:rsidRPr="00CD19FC" w:rsidRDefault="00CD19FC" w:rsidP="00CD19FC">
      <w:pPr>
        <w:jc w:val="both"/>
        <w:rPr>
          <w:rFonts w:ascii="Garamond" w:eastAsia="Times New Roman" w:hAnsi="Garamond" w:cs="Arial"/>
        </w:rPr>
      </w:pPr>
      <w:r w:rsidRPr="00CD19FC">
        <w:rPr>
          <w:rFonts w:ascii="Garamond" w:eastAsia="Times New Roman" w:hAnsi="Garamond" w:cs="Arial"/>
        </w:rPr>
        <w:t>Ecco il programma!</w:t>
      </w:r>
    </w:p>
    <w:p w14:paraId="4436DD36" w14:textId="77777777" w:rsidR="00CD19FC" w:rsidRPr="00CD19FC" w:rsidRDefault="00CD19FC" w:rsidP="00CD19FC">
      <w:pPr>
        <w:jc w:val="both"/>
        <w:rPr>
          <w:rFonts w:ascii="Garamond" w:eastAsia="Times New Roman" w:hAnsi="Garamond" w:cs="Arial"/>
        </w:rPr>
      </w:pPr>
    </w:p>
    <w:p w14:paraId="07D13105" w14:textId="05C4AB34" w:rsidR="00CD19FC" w:rsidRPr="00CD19FC" w:rsidRDefault="00CD19FC" w:rsidP="00CD19FC">
      <w:pPr>
        <w:jc w:val="both"/>
        <w:rPr>
          <w:rFonts w:ascii="Garamond" w:eastAsia="Times New Roman" w:hAnsi="Garamond" w:cs="Arial"/>
        </w:rPr>
      </w:pPr>
      <w:r w:rsidRPr="00CD19FC">
        <w:rPr>
          <w:rFonts w:ascii="Garamond" w:eastAsia="Times New Roman" w:hAnsi="Garamond" w:cs="Arial"/>
        </w:rPr>
        <w:t>Devo davvero ringraziare il presidente Pietrangelo Buttafuoco e i direttori Andrea Del Mercato e Debora Rossi per la fiducia e il sostegno accordatimi, Francesca Benvenuti per la sua instancabile attenzione e competenza, Flavia Fossa Margutti</w:t>
      </w:r>
      <w:r w:rsidR="00374935">
        <w:rPr>
          <w:rFonts w:ascii="Garamond" w:eastAsia="Times New Roman" w:hAnsi="Garamond" w:cs="Arial"/>
        </w:rPr>
        <w:t>, Emanuela Caldirola</w:t>
      </w:r>
      <w:r w:rsidRPr="00CD19FC">
        <w:rPr>
          <w:rFonts w:ascii="Garamond" w:eastAsia="Times New Roman" w:hAnsi="Garamond" w:cs="Arial"/>
        </w:rPr>
        <w:t xml:space="preserve"> e tutto lo staff e i tecnici, troppo numerosi per citarli tutti.</w:t>
      </w:r>
    </w:p>
    <w:p w14:paraId="7F523C78" w14:textId="77777777" w:rsidR="00CD19FC" w:rsidRPr="00CD19FC" w:rsidRDefault="00CD19FC" w:rsidP="00CD19FC">
      <w:pPr>
        <w:jc w:val="both"/>
        <w:rPr>
          <w:rFonts w:ascii="Garamond" w:eastAsia="Times New Roman" w:hAnsi="Garamond" w:cs="Arial"/>
        </w:rPr>
      </w:pPr>
      <w:r w:rsidRPr="00CD19FC">
        <w:rPr>
          <w:rFonts w:ascii="Garamond" w:eastAsia="Times New Roman" w:hAnsi="Garamond" w:cs="Arial"/>
        </w:rPr>
        <w:t xml:space="preserve">Infine, voglio esprimere un sentito ringraziamento ai miei colleghi Valentina </w:t>
      </w:r>
      <w:proofErr w:type="spellStart"/>
      <w:r w:rsidRPr="00CD19FC">
        <w:rPr>
          <w:rFonts w:ascii="Garamond" w:eastAsia="Times New Roman" w:hAnsi="Garamond" w:cs="Arial"/>
        </w:rPr>
        <w:t>Alferj</w:t>
      </w:r>
      <w:proofErr w:type="spellEnd"/>
      <w:r w:rsidRPr="00CD19FC">
        <w:rPr>
          <w:rFonts w:ascii="Garamond" w:eastAsia="Times New Roman" w:hAnsi="Garamond" w:cs="Arial"/>
        </w:rPr>
        <w:t xml:space="preserve"> e Andrea Porcheddu, che mi hanno aiutato moltissimo a dare forma e a realizzare la mia visione di questa Biennale Teatro 2026.</w:t>
      </w:r>
    </w:p>
    <w:p w14:paraId="10E6B584" w14:textId="77777777" w:rsidR="00CD19FC" w:rsidRPr="00CD19FC" w:rsidRDefault="00CD19FC" w:rsidP="00CD19FC">
      <w:pPr>
        <w:jc w:val="both"/>
        <w:rPr>
          <w:rFonts w:ascii="Garamond" w:eastAsia="Times New Roman" w:hAnsi="Garamond" w:cs="Arial"/>
        </w:rPr>
      </w:pPr>
    </w:p>
    <w:p w14:paraId="5CDACD86" w14:textId="23DD1947" w:rsidR="00CD19FC" w:rsidRPr="00E8523D" w:rsidRDefault="00CD19FC" w:rsidP="00E8523D">
      <w:pPr>
        <w:jc w:val="both"/>
        <w:rPr>
          <w:rFonts w:ascii="Garamond" w:eastAsia="Times New Roman" w:hAnsi="Garamond" w:cs="Arial"/>
        </w:rPr>
      </w:pPr>
      <w:r w:rsidRPr="00CD19FC">
        <w:rPr>
          <w:rFonts w:ascii="Garamond" w:eastAsia="Times New Roman" w:hAnsi="Garamond" w:cs="Arial"/>
        </w:rPr>
        <w:t>Ci vediamo a giugno e grazie!</w:t>
      </w:r>
    </w:p>
    <w:p w14:paraId="20161CC5" w14:textId="77777777" w:rsidR="00E8523D" w:rsidRPr="00E8523D" w:rsidRDefault="00E8523D" w:rsidP="00E8523D">
      <w:pPr>
        <w:jc w:val="both"/>
        <w:rPr>
          <w:rFonts w:ascii="Garamond" w:eastAsia="Times New Roman" w:hAnsi="Garamond" w:cs="Arial"/>
        </w:rPr>
      </w:pPr>
    </w:p>
    <w:p w14:paraId="5CD65D00" w14:textId="00B455EC" w:rsidR="00150586" w:rsidRPr="00E07ACE" w:rsidRDefault="00150586" w:rsidP="00D40D24">
      <w:pPr>
        <w:jc w:val="both"/>
        <w:rPr>
          <w:rFonts w:ascii="Garamond" w:eastAsia="Times New Roman" w:hAnsi="Garamond" w:cs="Arial"/>
        </w:rPr>
      </w:pPr>
      <w:r w:rsidRPr="00D40D24">
        <w:rPr>
          <w:rFonts w:ascii="Garamond" w:hAnsi="Garamond"/>
          <w:b/>
          <w:color w:val="000000" w:themeColor="text1"/>
        </w:rPr>
        <w:t xml:space="preserve"> </w:t>
      </w:r>
    </w:p>
    <w:sectPr w:rsidR="00150586" w:rsidRPr="00E07AC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13F5D" w14:textId="77777777" w:rsidR="00287509" w:rsidRDefault="00287509">
      <w:r>
        <w:separator/>
      </w:r>
    </w:p>
  </w:endnote>
  <w:endnote w:type="continuationSeparator" w:id="0">
    <w:p w14:paraId="0D982397" w14:textId="77777777" w:rsidR="00287509" w:rsidRDefault="0028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77F" w14:textId="77777777" w:rsidR="00754518" w:rsidRDefault="00754518">
    <w:pPr>
      <w:pStyle w:val="Pidipagina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06F4A" w14:textId="77777777" w:rsidR="00754518" w:rsidRDefault="00754518">
    <w:pPr>
      <w:pStyle w:val="Pidipagin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5DC7" w14:textId="77777777" w:rsidR="00287509" w:rsidRDefault="00287509">
      <w:r>
        <w:separator/>
      </w:r>
    </w:p>
  </w:footnote>
  <w:footnote w:type="continuationSeparator" w:id="0">
    <w:p w14:paraId="2BC6F8FE" w14:textId="77777777" w:rsidR="00287509" w:rsidRDefault="00287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0DF49" w14:textId="77777777" w:rsidR="00754518" w:rsidRDefault="00754518">
    <w:pPr>
      <w:pStyle w:val="Intestazio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81FFB" w14:textId="77777777" w:rsidR="00754518" w:rsidRDefault="00620A3B">
    <w:pPr>
      <w:pStyle w:val="Intestazione1"/>
    </w:pPr>
    <w:r>
      <w:rPr>
        <w:noProof/>
      </w:rPr>
      <w:drawing>
        <wp:anchor distT="0" distB="0" distL="133350" distR="114300" simplePos="0" relativeHeight="2" behindDoc="1" locked="0" layoutInCell="1" allowOverlap="1" wp14:anchorId="04AD35D1" wp14:editId="03F642A9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None/>
          <wp:docPr id="1" name="Immagine 4" descr="logo-BIENNALE-istituzional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4" descr="logo-BIENNALE-istituzionale_RGB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1583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33A"/>
    <w:multiLevelType w:val="hybridMultilevel"/>
    <w:tmpl w:val="A0D0E43C"/>
    <w:lvl w:ilvl="0" w:tplc="A20AC83E">
      <w:numFmt w:val="bullet"/>
      <w:lvlText w:val="-"/>
      <w:lvlJc w:val="left"/>
      <w:pPr>
        <w:ind w:left="720" w:hanging="360"/>
      </w:pPr>
      <w:rPr>
        <w:rFonts w:ascii="Palatino Linotype" w:eastAsia="MS Mincho" w:hAnsi="Palatino Linotyp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77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518"/>
    <w:rsid w:val="00001C52"/>
    <w:rsid w:val="00004564"/>
    <w:rsid w:val="00035B7B"/>
    <w:rsid w:val="00050E66"/>
    <w:rsid w:val="000512C3"/>
    <w:rsid w:val="000723E3"/>
    <w:rsid w:val="00092B2A"/>
    <w:rsid w:val="000960EC"/>
    <w:rsid w:val="000B08DA"/>
    <w:rsid w:val="000D33B0"/>
    <w:rsid w:val="000E0225"/>
    <w:rsid w:val="001013D4"/>
    <w:rsid w:val="00102D0C"/>
    <w:rsid w:val="001064C1"/>
    <w:rsid w:val="0010732D"/>
    <w:rsid w:val="00114463"/>
    <w:rsid w:val="00127BE7"/>
    <w:rsid w:val="00135BD1"/>
    <w:rsid w:val="00150586"/>
    <w:rsid w:val="00153CD0"/>
    <w:rsid w:val="00157A9F"/>
    <w:rsid w:val="00164E6B"/>
    <w:rsid w:val="0016765E"/>
    <w:rsid w:val="001B5491"/>
    <w:rsid w:val="001D4B27"/>
    <w:rsid w:val="001D6E6D"/>
    <w:rsid w:val="001F3E7A"/>
    <w:rsid w:val="0020239C"/>
    <w:rsid w:val="00202B48"/>
    <w:rsid w:val="00203126"/>
    <w:rsid w:val="0020413E"/>
    <w:rsid w:val="002064BC"/>
    <w:rsid w:val="00214BB9"/>
    <w:rsid w:val="002220E5"/>
    <w:rsid w:val="00222134"/>
    <w:rsid w:val="0022571C"/>
    <w:rsid w:val="002419B7"/>
    <w:rsid w:val="00264BE0"/>
    <w:rsid w:val="002706BE"/>
    <w:rsid w:val="00287509"/>
    <w:rsid w:val="00294E12"/>
    <w:rsid w:val="002B10AB"/>
    <w:rsid w:val="002B359A"/>
    <w:rsid w:val="002C1BCD"/>
    <w:rsid w:val="002D31C4"/>
    <w:rsid w:val="002E5E72"/>
    <w:rsid w:val="002F1459"/>
    <w:rsid w:val="00303CB7"/>
    <w:rsid w:val="00311F0C"/>
    <w:rsid w:val="003122BA"/>
    <w:rsid w:val="0031329A"/>
    <w:rsid w:val="00320983"/>
    <w:rsid w:val="0033208D"/>
    <w:rsid w:val="00342D14"/>
    <w:rsid w:val="00354607"/>
    <w:rsid w:val="00374935"/>
    <w:rsid w:val="00375CD0"/>
    <w:rsid w:val="0039657F"/>
    <w:rsid w:val="003B53BE"/>
    <w:rsid w:val="003C5770"/>
    <w:rsid w:val="003D0103"/>
    <w:rsid w:val="003D4239"/>
    <w:rsid w:val="003D49AD"/>
    <w:rsid w:val="003E2E23"/>
    <w:rsid w:val="003F44BB"/>
    <w:rsid w:val="00405E9C"/>
    <w:rsid w:val="00416F07"/>
    <w:rsid w:val="00421B98"/>
    <w:rsid w:val="00430544"/>
    <w:rsid w:val="0047375C"/>
    <w:rsid w:val="00493124"/>
    <w:rsid w:val="004B5A8D"/>
    <w:rsid w:val="004D7533"/>
    <w:rsid w:val="004E0774"/>
    <w:rsid w:val="004E23D7"/>
    <w:rsid w:val="004E694F"/>
    <w:rsid w:val="004E7B47"/>
    <w:rsid w:val="004F23EE"/>
    <w:rsid w:val="00521D74"/>
    <w:rsid w:val="00536EE0"/>
    <w:rsid w:val="00544888"/>
    <w:rsid w:val="00552AA2"/>
    <w:rsid w:val="00557C6E"/>
    <w:rsid w:val="00560CE8"/>
    <w:rsid w:val="0057420C"/>
    <w:rsid w:val="005749BA"/>
    <w:rsid w:val="00586574"/>
    <w:rsid w:val="005A7214"/>
    <w:rsid w:val="005B4002"/>
    <w:rsid w:val="005B796D"/>
    <w:rsid w:val="005D0035"/>
    <w:rsid w:val="005E2A22"/>
    <w:rsid w:val="005E5D26"/>
    <w:rsid w:val="005F4B3D"/>
    <w:rsid w:val="00602219"/>
    <w:rsid w:val="0060264B"/>
    <w:rsid w:val="00611BB1"/>
    <w:rsid w:val="00620A3B"/>
    <w:rsid w:val="006258AE"/>
    <w:rsid w:val="00632AD3"/>
    <w:rsid w:val="00641A0D"/>
    <w:rsid w:val="006666E4"/>
    <w:rsid w:val="006802CF"/>
    <w:rsid w:val="00680665"/>
    <w:rsid w:val="00695BDF"/>
    <w:rsid w:val="0069776D"/>
    <w:rsid w:val="006A31A7"/>
    <w:rsid w:val="006A4171"/>
    <w:rsid w:val="006B41B5"/>
    <w:rsid w:val="006C326A"/>
    <w:rsid w:val="006C6B9B"/>
    <w:rsid w:val="006D3F43"/>
    <w:rsid w:val="006E7DE4"/>
    <w:rsid w:val="00702464"/>
    <w:rsid w:val="007127B2"/>
    <w:rsid w:val="00712883"/>
    <w:rsid w:val="00717E22"/>
    <w:rsid w:val="00733424"/>
    <w:rsid w:val="00744FB8"/>
    <w:rsid w:val="00746F1D"/>
    <w:rsid w:val="00754518"/>
    <w:rsid w:val="0078694A"/>
    <w:rsid w:val="007935C3"/>
    <w:rsid w:val="007B4C44"/>
    <w:rsid w:val="007C7F71"/>
    <w:rsid w:val="007D2D20"/>
    <w:rsid w:val="007E26C8"/>
    <w:rsid w:val="007E542D"/>
    <w:rsid w:val="007F42A4"/>
    <w:rsid w:val="007F6F49"/>
    <w:rsid w:val="008115FD"/>
    <w:rsid w:val="008264B8"/>
    <w:rsid w:val="00857E45"/>
    <w:rsid w:val="008672F0"/>
    <w:rsid w:val="00873491"/>
    <w:rsid w:val="00881F65"/>
    <w:rsid w:val="008A0A7B"/>
    <w:rsid w:val="008B7219"/>
    <w:rsid w:val="008D3577"/>
    <w:rsid w:val="0090267B"/>
    <w:rsid w:val="0091167F"/>
    <w:rsid w:val="00946CA8"/>
    <w:rsid w:val="009649E5"/>
    <w:rsid w:val="00973F64"/>
    <w:rsid w:val="009874F7"/>
    <w:rsid w:val="00990EC2"/>
    <w:rsid w:val="009A3812"/>
    <w:rsid w:val="009A6A52"/>
    <w:rsid w:val="009B5DAA"/>
    <w:rsid w:val="009C1E5E"/>
    <w:rsid w:val="009C403E"/>
    <w:rsid w:val="009E0FD9"/>
    <w:rsid w:val="009E5E5D"/>
    <w:rsid w:val="009E7C11"/>
    <w:rsid w:val="009F4A35"/>
    <w:rsid w:val="00A15C99"/>
    <w:rsid w:val="00A223ED"/>
    <w:rsid w:val="00A24870"/>
    <w:rsid w:val="00A26275"/>
    <w:rsid w:val="00A436B8"/>
    <w:rsid w:val="00A4567E"/>
    <w:rsid w:val="00AA5524"/>
    <w:rsid w:val="00AA6549"/>
    <w:rsid w:val="00AA7167"/>
    <w:rsid w:val="00AB138D"/>
    <w:rsid w:val="00AB7B05"/>
    <w:rsid w:val="00AC503C"/>
    <w:rsid w:val="00AF2D3C"/>
    <w:rsid w:val="00B134D0"/>
    <w:rsid w:val="00B17E77"/>
    <w:rsid w:val="00B440E9"/>
    <w:rsid w:val="00B44120"/>
    <w:rsid w:val="00B47E73"/>
    <w:rsid w:val="00B61F34"/>
    <w:rsid w:val="00B67DD2"/>
    <w:rsid w:val="00B72442"/>
    <w:rsid w:val="00B7259D"/>
    <w:rsid w:val="00B72658"/>
    <w:rsid w:val="00B85E1D"/>
    <w:rsid w:val="00B90CBD"/>
    <w:rsid w:val="00BB3244"/>
    <w:rsid w:val="00BC6935"/>
    <w:rsid w:val="00BD4926"/>
    <w:rsid w:val="00BE1D79"/>
    <w:rsid w:val="00BF4E4B"/>
    <w:rsid w:val="00BF585F"/>
    <w:rsid w:val="00C01426"/>
    <w:rsid w:val="00C27B5B"/>
    <w:rsid w:val="00C41077"/>
    <w:rsid w:val="00C61D1F"/>
    <w:rsid w:val="00C80EF2"/>
    <w:rsid w:val="00C83028"/>
    <w:rsid w:val="00CA1CE4"/>
    <w:rsid w:val="00CA73C1"/>
    <w:rsid w:val="00CB51B7"/>
    <w:rsid w:val="00CB543A"/>
    <w:rsid w:val="00CD19FC"/>
    <w:rsid w:val="00CD4825"/>
    <w:rsid w:val="00CE76E3"/>
    <w:rsid w:val="00CF3B55"/>
    <w:rsid w:val="00D10D2C"/>
    <w:rsid w:val="00D2282C"/>
    <w:rsid w:val="00D40D24"/>
    <w:rsid w:val="00D41E83"/>
    <w:rsid w:val="00D42EC2"/>
    <w:rsid w:val="00D51FD0"/>
    <w:rsid w:val="00DA3459"/>
    <w:rsid w:val="00DA7353"/>
    <w:rsid w:val="00DC1838"/>
    <w:rsid w:val="00DD2CDC"/>
    <w:rsid w:val="00DF637D"/>
    <w:rsid w:val="00E07ACE"/>
    <w:rsid w:val="00E13F8E"/>
    <w:rsid w:val="00E4520F"/>
    <w:rsid w:val="00E567BD"/>
    <w:rsid w:val="00E63386"/>
    <w:rsid w:val="00E8523D"/>
    <w:rsid w:val="00E93904"/>
    <w:rsid w:val="00EA4D58"/>
    <w:rsid w:val="00EA7E0C"/>
    <w:rsid w:val="00EC1B23"/>
    <w:rsid w:val="00EC1C58"/>
    <w:rsid w:val="00ED2A2C"/>
    <w:rsid w:val="00EE14CB"/>
    <w:rsid w:val="00EE203B"/>
    <w:rsid w:val="00EE3F23"/>
    <w:rsid w:val="00EE7BD8"/>
    <w:rsid w:val="00F107C1"/>
    <w:rsid w:val="00F5040D"/>
    <w:rsid w:val="00F51DFA"/>
    <w:rsid w:val="00F52C77"/>
    <w:rsid w:val="00F61CFD"/>
    <w:rsid w:val="00F644ED"/>
    <w:rsid w:val="00F82137"/>
    <w:rsid w:val="00F8286A"/>
    <w:rsid w:val="00F97772"/>
    <w:rsid w:val="00FA1014"/>
    <w:rsid w:val="00FB19E9"/>
    <w:rsid w:val="00FB1C44"/>
    <w:rsid w:val="00FB23A5"/>
    <w:rsid w:val="00FC0FCF"/>
    <w:rsid w:val="00FC252B"/>
    <w:rsid w:val="00FC56A4"/>
    <w:rsid w:val="00FE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443036"/>
  <w15:docId w15:val="{9727E5FD-9CDC-DE4B-A076-CC06FDEB1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A47CA3"/>
    <w:pPr>
      <w:spacing w:beforeAutospacing="1" w:afterAutospacing="1"/>
      <w:outlineLvl w:val="0"/>
    </w:pPr>
    <w:rPr>
      <w:rFonts w:ascii="Times New Roman" w:eastAsiaTheme="minorEastAsia" w:hAnsi="Times New Roman"/>
      <w:b/>
      <w:bCs/>
      <w:kern w:val="2"/>
      <w:sz w:val="48"/>
      <w:szCs w:val="48"/>
    </w:rPr>
  </w:style>
  <w:style w:type="paragraph" w:customStyle="1" w:styleId="Titolo41">
    <w:name w:val="Titolo 41"/>
    <w:basedOn w:val="Normale"/>
    <w:link w:val="Titolo4Carattere"/>
    <w:uiPriority w:val="9"/>
    <w:unhideWhenUsed/>
    <w:qFormat/>
    <w:rsid w:val="0073383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C269C4"/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C269C4"/>
  </w:style>
  <w:style w:type="character" w:customStyle="1" w:styleId="TestofumettoCarattere">
    <w:name w:val="Testo fumetto Carattere"/>
    <w:link w:val="Testofumetto"/>
    <w:uiPriority w:val="99"/>
    <w:semiHidden/>
    <w:qFormat/>
    <w:rsid w:val="00C269C4"/>
    <w:rPr>
      <w:rFonts w:ascii="Lucida Grande" w:hAnsi="Lucida Grande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3429D0"/>
    <w:rPr>
      <w:b/>
      <w:bCs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A47CA3"/>
    <w:rPr>
      <w:rFonts w:ascii="Times New Roman" w:eastAsiaTheme="minorEastAsia" w:hAnsi="Times New Roman"/>
      <w:b/>
      <w:bCs/>
      <w:kern w:val="2"/>
      <w:sz w:val="48"/>
      <w:szCs w:val="48"/>
    </w:rPr>
  </w:style>
  <w:style w:type="character" w:customStyle="1" w:styleId="Titolo4Carattere">
    <w:name w:val="Titolo 4 Carattere"/>
    <w:basedOn w:val="Carpredefinitoparagrafo"/>
    <w:link w:val="Titolo41"/>
    <w:uiPriority w:val="9"/>
    <w:qFormat/>
    <w:rsid w:val="0073383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73383A"/>
    <w:rPr>
      <w:rFonts w:ascii="Arial" w:eastAsia="Arial" w:hAnsi="Arial" w:cs="Arial"/>
      <w:sz w:val="24"/>
      <w:szCs w:val="24"/>
      <w:lang w:val="en-US" w:eastAsia="en-US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73383A"/>
    <w:pPr>
      <w:widowControl w:val="0"/>
    </w:pPr>
    <w:rPr>
      <w:rFonts w:ascii="Arial" w:eastAsia="Arial" w:hAnsi="Arial" w:cs="Arial"/>
      <w:lang w:val="en-US" w:eastAsia="en-US"/>
    </w:r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C269C4"/>
    <w:rPr>
      <w:rFonts w:ascii="Lucida Grande" w:hAnsi="Lucida Grande"/>
      <w:sz w:val="18"/>
      <w:szCs w:val="18"/>
    </w:rPr>
  </w:style>
  <w:style w:type="paragraph" w:customStyle="1" w:styleId="Normal1">
    <w:name w:val="Normal1"/>
    <w:qFormat/>
    <w:rsid w:val="00A47CA3"/>
    <w:rPr>
      <w:rFonts w:eastAsia="Cambria" w:cs="Cambria"/>
      <w:sz w:val="24"/>
      <w:szCs w:val="24"/>
    </w:rPr>
  </w:style>
  <w:style w:type="paragraph" w:styleId="Paragrafoelenco">
    <w:name w:val="List Paragraph"/>
    <w:basedOn w:val="Normale"/>
    <w:uiPriority w:val="72"/>
    <w:qFormat/>
    <w:rsid w:val="00A436B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52AA2"/>
    <w:rPr>
      <w:color w:val="0000FF" w:themeColor="hyperlink"/>
      <w:u w:val="single"/>
    </w:rPr>
  </w:style>
  <w:style w:type="paragraph" w:customStyle="1" w:styleId="Standard">
    <w:name w:val="Standard"/>
    <w:rsid w:val="00D40D24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264BE0"/>
    <w:rPr>
      <w:rFonts w:ascii="Times New Roman" w:hAnsi="Times New Roman"/>
    </w:rPr>
  </w:style>
  <w:style w:type="character" w:styleId="Menzionenonrisolta">
    <w:name w:val="Unresolved Mention"/>
    <w:basedOn w:val="Carpredefinitoparagrafo"/>
    <w:uiPriority w:val="99"/>
    <w:semiHidden/>
    <w:unhideWhenUsed/>
    <w:rsid w:val="00264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CA510-21D2-1242-B44C-8E4C310EE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ricci/forte performing arts ensemble</Company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</dc:creator>
  <dc:description/>
  <cp:lastModifiedBy>Dmtpress</cp:lastModifiedBy>
  <cp:revision>133</cp:revision>
  <cp:lastPrinted>2021-12-07T16:20:00Z</cp:lastPrinted>
  <dcterms:created xsi:type="dcterms:W3CDTF">2020-11-25T14:07:00Z</dcterms:created>
  <dcterms:modified xsi:type="dcterms:W3CDTF">2026-03-23T08:56:00Z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